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6E79" w:rsidRDefault="003A2984">
      <w:pPr>
        <w:spacing w:after="0"/>
        <w:ind w:left="4892"/>
      </w:pPr>
      <w:r>
        <w:rPr>
          <w:rFonts w:ascii="Georgia" w:eastAsia="Georgia" w:hAnsi="Georgia" w:cs="Georgia"/>
          <w:color w:val="D16348"/>
          <w:sz w:val="84"/>
        </w:rPr>
        <w:t xml:space="preserve">Labor Law </w:t>
      </w:r>
    </w:p>
    <w:p w:rsidR="00786E79" w:rsidRDefault="003A2984">
      <w:pPr>
        <w:spacing w:after="247"/>
        <w:ind w:left="-93" w:right="-436"/>
      </w:pPr>
      <w:r>
        <w:rPr>
          <w:noProof/>
        </w:rPr>
        <mc:AlternateContent>
          <mc:Choice Requires="wpg">
            <w:drawing>
              <wp:inline distT="0" distB="0" distL="0" distR="0">
                <wp:extent cx="8833103" cy="609600"/>
                <wp:effectExtent l="0" t="0" r="0" b="0"/>
                <wp:docPr id="14657" name="Group 14657"/>
                <wp:cNvGraphicFramePr/>
                <a:graphic xmlns:a="http://schemas.openxmlformats.org/drawingml/2006/main">
                  <a:graphicData uri="http://schemas.microsoft.com/office/word/2010/wordprocessingGroup">
                    <wpg:wgp>
                      <wpg:cNvGrpSpPr/>
                      <wpg:grpSpPr>
                        <a:xfrm>
                          <a:off x="0" y="0"/>
                          <a:ext cx="8833103" cy="609600"/>
                          <a:chOff x="0" y="0"/>
                          <a:chExt cx="8833103" cy="609600"/>
                        </a:xfrm>
                      </wpg:grpSpPr>
                      <wps:wsp>
                        <wps:cNvPr id="12" name="Shape 12"/>
                        <wps:cNvSpPr/>
                        <wps:spPr>
                          <a:xfrm>
                            <a:off x="0" y="304800"/>
                            <a:ext cx="8833103" cy="1"/>
                          </a:xfrm>
                          <a:custGeom>
                            <a:avLst/>
                            <a:gdLst/>
                            <a:ahLst/>
                            <a:cxnLst/>
                            <a:rect l="0" t="0" r="0" b="0"/>
                            <a:pathLst>
                              <a:path w="8833103" h="1">
                                <a:moveTo>
                                  <a:pt x="0" y="0"/>
                                </a:moveTo>
                                <a:lnTo>
                                  <a:pt x="8833103" y="1"/>
                                </a:lnTo>
                              </a:path>
                            </a:pathLst>
                          </a:custGeom>
                          <a:ln w="11430" cap="flat">
                            <a:custDash>
                              <a:ds d="270000" sp="90000"/>
                            </a:custDash>
                            <a:round/>
                          </a:ln>
                        </wps:spPr>
                        <wps:style>
                          <a:lnRef idx="1">
                            <a:srgbClr val="8CA8AA"/>
                          </a:lnRef>
                          <a:fillRef idx="0">
                            <a:srgbClr val="000000">
                              <a:alpha val="0"/>
                            </a:srgbClr>
                          </a:fillRef>
                          <a:effectRef idx="0">
                            <a:scrgbClr r="0" g="0" b="0"/>
                          </a:effectRef>
                          <a:fontRef idx="none"/>
                        </wps:style>
                        <wps:bodyPr/>
                      </wps:wsp>
                      <wps:wsp>
                        <wps:cNvPr id="14" name="Shape 14"/>
                        <wps:cNvSpPr/>
                        <wps:spPr>
                          <a:xfrm>
                            <a:off x="4111751" y="0"/>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15" name="Shape 15"/>
                        <wps:cNvSpPr/>
                        <wps:spPr>
                          <a:xfrm>
                            <a:off x="4206240" y="94488"/>
                            <a:ext cx="420624" cy="420624"/>
                          </a:xfrm>
                          <a:custGeom>
                            <a:avLst/>
                            <a:gdLst/>
                            <a:ahLst/>
                            <a:cxnLst/>
                            <a:rect l="0" t="0" r="0" b="0"/>
                            <a:pathLst>
                              <a:path w="420624" h="420624">
                                <a:moveTo>
                                  <a:pt x="210312" y="0"/>
                                </a:moveTo>
                                <a:cubicBezTo>
                                  <a:pt x="326464" y="0"/>
                                  <a:pt x="420624" y="94161"/>
                                  <a:pt x="420624" y="210312"/>
                                </a:cubicBezTo>
                                <a:cubicBezTo>
                                  <a:pt x="420624" y="326465"/>
                                  <a:pt x="326464" y="420624"/>
                                  <a:pt x="210312" y="420624"/>
                                </a:cubicBezTo>
                                <a:cubicBezTo>
                                  <a:pt x="94159" y="420624"/>
                                  <a:pt x="0" y="326465"/>
                                  <a:pt x="0" y="210312"/>
                                </a:cubicBezTo>
                                <a:cubicBezTo>
                                  <a:pt x="0" y="94161"/>
                                  <a:pt x="94159" y="0"/>
                                  <a:pt x="210312" y="0"/>
                                </a:cubicBezTo>
                                <a:close/>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16" name="Shape 16"/>
                        <wps:cNvSpPr/>
                        <wps:spPr>
                          <a:xfrm>
                            <a:off x="4189232" y="77480"/>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70"/>
                                </a:lnTo>
                                <a:lnTo>
                                  <a:pt x="315727" y="436689"/>
                                </a:lnTo>
                                <a:lnTo>
                                  <a:pt x="272836" y="450414"/>
                                </a:lnTo>
                                <a:lnTo>
                                  <a:pt x="227352" y="454705"/>
                                </a:lnTo>
                                <a:lnTo>
                                  <a:pt x="181868" y="450414"/>
                                </a:lnTo>
                                <a:lnTo>
                                  <a:pt x="138978" y="436689"/>
                                </a:lnTo>
                                <a:lnTo>
                                  <a:pt x="100317" y="416070"/>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7" name="Shape 17"/>
                        <wps:cNvSpPr/>
                        <wps:spPr>
                          <a:xfrm>
                            <a:off x="4223249" y="111497"/>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9"/>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9"/>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657" style="width:695.52pt;height:48pt;mso-position-horizontal-relative:char;mso-position-vertical-relative:line" coordsize="88331,6096">
                <v:shape id="Shape 12" style="position:absolute;width:88331;height:0;left:0;top:3048;" coordsize="8833103,1" path="m0,0l8833103,1">
                  <v:stroke weight="0.9pt" endcap="flat" dashstyle="3 1" joinstyle="round" on="true" color="#8ca8aa"/>
                  <v:fill on="false" color="#000000" opacity="0"/>
                </v:shape>
                <v:shape id="Shape 14" style="position:absolute;width:6096;height:6096;left:41117;top:0;" coordsize="609600,609600" path="m304800,0c473137,0,609600,136464,609600,304800c609600,473136,473137,609600,304800,609600c136464,609600,0,473136,0,304800c0,136464,136464,0,304800,0x">
                  <v:stroke weight="0pt" endcap="flat" joinstyle="miter" miterlimit="8" on="false" color="#000000" opacity="0"/>
                  <v:fill on="true" color="#ffffff"/>
                </v:shape>
                <v:shape id="Shape 15" style="position:absolute;width:4206;height:4206;left:42062;top:944;" coordsize="420624,420624" path="m210312,0c326464,0,420624,94161,420624,210312c420624,326465,326464,420624,210312,420624c94159,420624,0,326465,0,210312c0,94161,94159,0,210312,0x">
                  <v:stroke weight="0pt" endcap="flat" joinstyle="miter" miterlimit="8" on="false" color="#000000" opacity="0"/>
                  <v:fill on="true" color="#ffffff"/>
                </v:shape>
                <v:shape id="Shape 16" style="position:absolute;width:4547;height:4547;left:41892;top:774;"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70l315727,436689l272836,450414l227352,454705l181868,450414l138978,436689l100317,416070l66906,387799l38635,354388l18016,315727l4291,272836x">
                  <v:stroke weight="1.33333pt" endcap="round" joinstyle="round" on="true" color="#8ca8aa"/>
                  <v:fill on="false" color="#000000" opacity="0"/>
                </v:shape>
                <v:shape id="Shape 17" style="position:absolute;width:3866;height:3866;left:42232;top:1114;" coordsize="386670,386670" path="m0,193335l3646,154682l15322,118197l32802,85421l56919,56919l85420,32802l118197,15322l154681,3646l193335,0l231989,3646l268473,15322l301249,32802l329751,56919l353868,85421l371349,118197l383024,154682l386670,193335l383024,231989l371349,268473l353868,301249l329751,329751l301249,353868l268473,371349l231989,383024l193335,386670l154681,383024l118197,371349l85420,353868l56919,329751l32802,301249l15322,268473l3646,231989x">
                  <v:stroke weight="1.33333pt" endcap="round" joinstyle="round" on="true" color="#8ca8aa"/>
                  <v:fill on="false" color="#000000" opacity="0"/>
                </v:shape>
              </v:group>
            </w:pict>
          </mc:Fallback>
        </mc:AlternateContent>
      </w:r>
    </w:p>
    <w:p w:rsidR="00786E79" w:rsidRDefault="003A2984">
      <w:pPr>
        <w:spacing w:after="0"/>
        <w:ind w:left="4589"/>
      </w:pPr>
      <w:r>
        <w:rPr>
          <w:rFonts w:ascii="Georgia" w:eastAsia="Georgia" w:hAnsi="Georgia" w:cs="Georgia"/>
          <w:b/>
          <w:color w:val="646A86"/>
          <w:sz w:val="32"/>
        </w:rPr>
        <w:t xml:space="preserve">IBRAHIM ALRUWAYS  </w:t>
      </w:r>
      <w:r>
        <w:br w:type="page"/>
      </w:r>
    </w:p>
    <w:p w:rsidR="00786E79" w:rsidRDefault="003A2984">
      <w:pPr>
        <w:spacing w:after="847"/>
        <w:ind w:left="3503" w:hanging="10"/>
      </w:pPr>
      <w:r>
        <w:rPr>
          <w:rFonts w:ascii="Georgia" w:eastAsia="Georgia" w:hAnsi="Georgia" w:cs="Georgia"/>
          <w:color w:val="7A9899"/>
          <w:sz w:val="66"/>
        </w:rPr>
        <w:lastRenderedPageBreak/>
        <w:t xml:space="preserve">Definition of </w:t>
      </w:r>
      <w:r>
        <w:rPr>
          <w:rFonts w:ascii="Times New Roman" w:eastAsia="Times New Roman" w:hAnsi="Times New Roman" w:cs="Times New Roman"/>
          <w:color w:val="7A9899"/>
          <w:sz w:val="66"/>
        </w:rPr>
        <w:t>Labor law:</w:t>
      </w:r>
      <w:r>
        <w:rPr>
          <w:rFonts w:ascii="Georgia" w:eastAsia="Georgia" w:hAnsi="Georgia" w:cs="Georgia"/>
          <w:color w:val="7A9899"/>
          <w:sz w:val="66"/>
        </w:rPr>
        <w:t xml:space="preserve"> </w:t>
      </w:r>
    </w:p>
    <w:p w:rsidR="00786E79" w:rsidRDefault="003A2984">
      <w:pPr>
        <w:numPr>
          <w:ilvl w:val="0"/>
          <w:numId w:val="1"/>
        </w:numPr>
        <w:spacing w:after="175" w:line="249" w:lineRule="auto"/>
        <w:ind w:hanging="432"/>
      </w:pPr>
      <w:r>
        <w:rPr>
          <w:rFonts w:ascii="Times New Roman" w:eastAsia="Times New Roman" w:hAnsi="Times New Roman" w:cs="Times New Roman"/>
          <w:sz w:val="54"/>
        </w:rPr>
        <w:t xml:space="preserve">The field of law governing the relationship between employers and employees, esp. law governing the dealings of employers and the unions that represent employees </w:t>
      </w:r>
    </w:p>
    <w:p w:rsidR="00786E79" w:rsidRDefault="003A2984">
      <w:pPr>
        <w:spacing w:after="0"/>
        <w:ind w:left="282"/>
      </w:pPr>
      <w:r>
        <w:rPr>
          <w:rFonts w:ascii="Wingdings 2" w:eastAsia="Wingdings 2" w:hAnsi="Wingdings 2" w:cs="Wingdings 2"/>
          <w:color w:val="D16348"/>
          <w:sz w:val="46"/>
        </w:rPr>
        <w:t></w:t>
      </w:r>
      <w:r>
        <w:rPr>
          <w:rFonts w:ascii="Arial" w:eastAsia="Arial" w:hAnsi="Arial" w:cs="Arial"/>
          <w:color w:val="DC7959"/>
          <w:sz w:val="46"/>
        </w:rPr>
        <w:t> </w:t>
      </w:r>
      <w:r>
        <w:rPr>
          <w:rFonts w:ascii="Times New Roman" w:eastAsia="Times New Roman" w:hAnsi="Times New Roman" w:cs="Times New Roman"/>
          <w:sz w:val="54"/>
        </w:rPr>
        <w:t xml:space="preserve">  </w:t>
      </w:r>
    </w:p>
    <w:p w:rsidR="00786E79" w:rsidRDefault="003A2984">
      <w:pPr>
        <w:spacing w:after="848"/>
        <w:ind w:left="372" w:right="20" w:hanging="10"/>
        <w:jc w:val="center"/>
      </w:pPr>
      <w:r>
        <w:rPr>
          <w:rFonts w:ascii="Georgia" w:eastAsia="Georgia" w:hAnsi="Georgia" w:cs="Georgia"/>
          <w:color w:val="7A9899"/>
          <w:sz w:val="66"/>
        </w:rPr>
        <w:t xml:space="preserve"> Importance Of Labor laws: </w:t>
      </w:r>
    </w:p>
    <w:p w:rsidR="00786E79" w:rsidRDefault="003A2984">
      <w:pPr>
        <w:spacing w:after="97"/>
        <w:ind w:left="282"/>
      </w:pPr>
      <w:r>
        <w:rPr>
          <w:rFonts w:ascii="Times New Roman" w:eastAsia="Times New Roman" w:hAnsi="Times New Roman" w:cs="Times New Roman"/>
          <w:sz w:val="54"/>
        </w:rPr>
        <w:t xml:space="preserve"> </w:t>
      </w:r>
    </w:p>
    <w:p w:rsidR="00786E79" w:rsidRDefault="003A2984">
      <w:pPr>
        <w:numPr>
          <w:ilvl w:val="0"/>
          <w:numId w:val="1"/>
        </w:numPr>
        <w:spacing w:after="131" w:line="249" w:lineRule="auto"/>
        <w:ind w:hanging="432"/>
      </w:pPr>
      <w:r>
        <w:rPr>
          <w:rFonts w:ascii="Times New Roman" w:eastAsia="Times New Roman" w:hAnsi="Times New Roman" w:cs="Times New Roman"/>
          <w:sz w:val="54"/>
        </w:rPr>
        <w:t xml:space="preserve">Decrease dispute between employee and employer  </w:t>
      </w:r>
    </w:p>
    <w:p w:rsidR="00786E79" w:rsidRDefault="003A2984">
      <w:pPr>
        <w:numPr>
          <w:ilvl w:val="0"/>
          <w:numId w:val="1"/>
        </w:numPr>
        <w:spacing w:after="132" w:line="249" w:lineRule="auto"/>
        <w:ind w:hanging="432"/>
      </w:pPr>
      <w:r>
        <w:rPr>
          <w:rFonts w:ascii="Times New Roman" w:eastAsia="Times New Roman" w:hAnsi="Times New Roman" w:cs="Times New Roman"/>
          <w:sz w:val="54"/>
        </w:rPr>
        <w:lastRenderedPageBreak/>
        <w:t>Protect e</w:t>
      </w:r>
      <w:r>
        <w:rPr>
          <w:rFonts w:ascii="Times New Roman" w:eastAsia="Times New Roman" w:hAnsi="Times New Roman" w:cs="Times New Roman"/>
          <w:sz w:val="54"/>
        </w:rPr>
        <w:t xml:space="preserve">mployee from exploitation by employer  </w:t>
      </w:r>
    </w:p>
    <w:p w:rsidR="00786E79" w:rsidRDefault="003A2984">
      <w:pPr>
        <w:numPr>
          <w:ilvl w:val="0"/>
          <w:numId w:val="1"/>
        </w:numPr>
        <w:spacing w:after="132" w:line="249" w:lineRule="auto"/>
        <w:ind w:hanging="432"/>
      </w:pPr>
      <w:r>
        <w:rPr>
          <w:rFonts w:ascii="Times New Roman" w:eastAsia="Times New Roman" w:hAnsi="Times New Roman" w:cs="Times New Roman"/>
          <w:sz w:val="54"/>
        </w:rPr>
        <w:t xml:space="preserve">Help workers getting fair wages  </w:t>
      </w:r>
    </w:p>
    <w:p w:rsidR="00786E79" w:rsidRDefault="003A2984">
      <w:pPr>
        <w:numPr>
          <w:ilvl w:val="0"/>
          <w:numId w:val="1"/>
        </w:numPr>
        <w:spacing w:after="114" w:line="249" w:lineRule="auto"/>
        <w:ind w:hanging="432"/>
      </w:pPr>
      <w:r>
        <w:rPr>
          <w:rFonts w:ascii="Times New Roman" w:eastAsia="Times New Roman" w:hAnsi="Times New Roman" w:cs="Times New Roman"/>
          <w:sz w:val="54"/>
        </w:rPr>
        <w:t xml:space="preserve">Ensure jobs security for worker  </w:t>
      </w:r>
    </w:p>
    <w:p w:rsidR="00786E79" w:rsidRDefault="003A2984">
      <w:pPr>
        <w:numPr>
          <w:ilvl w:val="0"/>
          <w:numId w:val="1"/>
        </w:numPr>
        <w:spacing w:after="131" w:line="249" w:lineRule="auto"/>
        <w:ind w:hanging="432"/>
      </w:pPr>
      <w:r>
        <w:rPr>
          <w:rFonts w:ascii="Times New Roman" w:eastAsia="Times New Roman" w:hAnsi="Times New Roman" w:cs="Times New Roman"/>
          <w:sz w:val="54"/>
        </w:rPr>
        <w:t xml:space="preserve">Welcoming investments </w:t>
      </w:r>
    </w:p>
    <w:p w:rsidR="00786E79" w:rsidRDefault="003A2984">
      <w:pPr>
        <w:numPr>
          <w:ilvl w:val="0"/>
          <w:numId w:val="1"/>
        </w:numPr>
        <w:spacing w:after="69" w:line="249" w:lineRule="auto"/>
        <w:ind w:hanging="432"/>
      </w:pPr>
      <w:r>
        <w:rPr>
          <w:rFonts w:ascii="Times New Roman" w:eastAsia="Times New Roman" w:hAnsi="Times New Roman" w:cs="Times New Roman"/>
          <w:sz w:val="54"/>
        </w:rPr>
        <w:t xml:space="preserve">Provide compensation to worker who is victim of accident   </w:t>
      </w:r>
    </w:p>
    <w:p w:rsidR="00786E79" w:rsidRDefault="003A2984">
      <w:pPr>
        <w:pStyle w:val="Heading1"/>
        <w:ind w:left="372" w:right="21"/>
      </w:pPr>
      <w:r>
        <w:t xml:space="preserve">the importance of labor in Saudi  </w:t>
      </w:r>
    </w:p>
    <w:p w:rsidR="00786E79" w:rsidRDefault="003A2984">
      <w:pPr>
        <w:numPr>
          <w:ilvl w:val="0"/>
          <w:numId w:val="2"/>
        </w:numPr>
        <w:spacing w:after="51" w:line="227" w:lineRule="auto"/>
        <w:ind w:hanging="432"/>
      </w:pPr>
      <w:r>
        <w:rPr>
          <w:rFonts w:ascii="Times New Roman" w:eastAsia="Times New Roman" w:hAnsi="Times New Roman" w:cs="Times New Roman"/>
          <w:sz w:val="46"/>
        </w:rPr>
        <w:t xml:space="preserve">Saudi Basic Systeme mentioned the importance of labor .  </w:t>
      </w:r>
    </w:p>
    <w:p w:rsidR="00786E79" w:rsidRDefault="003A2984">
      <w:pPr>
        <w:numPr>
          <w:ilvl w:val="0"/>
          <w:numId w:val="2"/>
        </w:numPr>
        <w:spacing w:after="51" w:line="227" w:lineRule="auto"/>
        <w:ind w:hanging="432"/>
      </w:pPr>
      <w:r>
        <w:rPr>
          <w:rFonts w:ascii="Times New Roman" w:eastAsia="Times New Roman" w:hAnsi="Times New Roman" w:cs="Times New Roman"/>
          <w:sz w:val="46"/>
        </w:rPr>
        <w:t xml:space="preserve">Article 28  </w:t>
      </w:r>
    </w:p>
    <w:p w:rsidR="00786E79" w:rsidRDefault="003A2984">
      <w:pPr>
        <w:numPr>
          <w:ilvl w:val="0"/>
          <w:numId w:val="2"/>
        </w:numPr>
        <w:spacing w:after="51" w:line="227" w:lineRule="auto"/>
        <w:ind w:hanging="432"/>
      </w:pPr>
      <w:r>
        <w:rPr>
          <w:rFonts w:ascii="Times New Roman" w:eastAsia="Times New Roman" w:hAnsi="Times New Roman" w:cs="Times New Roman"/>
          <w:sz w:val="46"/>
        </w:rPr>
        <w:t xml:space="preserve">The State shall provide job opportunities to all able-bodied people and shall enact laws to protect both the employee and the employer.  </w:t>
      </w:r>
    </w:p>
    <w:p w:rsidR="00786E79" w:rsidRDefault="003A2984">
      <w:pPr>
        <w:spacing w:after="0"/>
        <w:ind w:left="282"/>
      </w:pPr>
      <w:r>
        <w:rPr>
          <w:rFonts w:ascii="Times New Roman" w:eastAsia="Times New Roman" w:hAnsi="Times New Roman" w:cs="Times New Roman"/>
          <w:sz w:val="46"/>
        </w:rPr>
        <w:t xml:space="preserve"> </w:t>
      </w:r>
    </w:p>
    <w:p w:rsidR="00786E79" w:rsidRDefault="003A2984">
      <w:pPr>
        <w:spacing w:after="0"/>
        <w:ind w:left="282"/>
      </w:pPr>
      <w:r>
        <w:rPr>
          <w:rFonts w:ascii="Times New Roman" w:eastAsia="Times New Roman" w:hAnsi="Times New Roman" w:cs="Times New Roman"/>
          <w:sz w:val="46"/>
        </w:rPr>
        <w:t xml:space="preserve"> </w:t>
      </w:r>
    </w:p>
    <w:p w:rsidR="00786E79" w:rsidRDefault="003A2984">
      <w:pPr>
        <w:numPr>
          <w:ilvl w:val="0"/>
          <w:numId w:val="2"/>
        </w:numPr>
        <w:spacing w:after="0"/>
        <w:ind w:hanging="432"/>
      </w:pPr>
      <w:r>
        <w:rPr>
          <w:rFonts w:ascii="Times New Roman" w:eastAsia="Times New Roman" w:hAnsi="Times New Roman" w:cs="Times New Roman"/>
          <w:b/>
          <w:sz w:val="46"/>
        </w:rPr>
        <w:lastRenderedPageBreak/>
        <w:t>Features</w:t>
      </w:r>
      <w:r>
        <w:rPr>
          <w:rFonts w:ascii="Times New Roman" w:eastAsia="Times New Roman" w:hAnsi="Times New Roman" w:cs="Times New Roman"/>
          <w:b/>
          <w:sz w:val="46"/>
        </w:rPr>
        <w:t xml:space="preserve"> of Labor Law: </w:t>
      </w:r>
    </w:p>
    <w:p w:rsidR="00786E79" w:rsidRDefault="003A2984">
      <w:pPr>
        <w:numPr>
          <w:ilvl w:val="0"/>
          <w:numId w:val="2"/>
        </w:numPr>
        <w:spacing w:after="51" w:line="227" w:lineRule="auto"/>
        <w:ind w:hanging="432"/>
      </w:pPr>
      <w:r>
        <w:rPr>
          <w:rFonts w:ascii="Times New Roman" w:eastAsia="Times New Roman" w:hAnsi="Times New Roman" w:cs="Times New Roman"/>
          <w:sz w:val="46"/>
        </w:rPr>
        <w:t xml:space="preserve">Peremptory.  Definition: Final; absolute; conclusive; incontrovertible. BD.             Example: see Article 8 , Article 12 Question: do we need this article? Is Ignorance of law an excuse? Can the definition be part of Peremptory? </w:t>
      </w:r>
    </w:p>
    <w:p w:rsidR="00786E79" w:rsidRDefault="003A2984">
      <w:pPr>
        <w:numPr>
          <w:ilvl w:val="0"/>
          <w:numId w:val="2"/>
        </w:numPr>
        <w:spacing w:after="51" w:line="227" w:lineRule="auto"/>
        <w:ind w:hanging="432"/>
      </w:pPr>
      <w:proofErr w:type="spellStart"/>
      <w:r>
        <w:rPr>
          <w:rFonts w:ascii="Times New Roman" w:eastAsia="Times New Roman" w:hAnsi="Times New Roman" w:cs="Times New Roman"/>
          <w:sz w:val="46"/>
          <w:szCs w:val="46"/>
          <w:rtl/>
        </w:rPr>
        <w:t>التبعيه</w:t>
      </w:r>
      <w:proofErr w:type="spellEnd"/>
      <w:r>
        <w:rPr>
          <w:rFonts w:ascii="Times New Roman" w:eastAsia="Times New Roman" w:hAnsi="Times New Roman" w:cs="Times New Roman"/>
          <w:sz w:val="46"/>
          <w:szCs w:val="46"/>
          <w:rtl/>
        </w:rPr>
        <w:t xml:space="preserve"> القانونية</w:t>
      </w:r>
      <w:r>
        <w:rPr>
          <w:rFonts w:ascii="Times New Roman" w:eastAsia="Times New Roman" w:hAnsi="Times New Roman" w:cs="Times New Roman"/>
          <w:sz w:val="46"/>
        </w:rPr>
        <w:t xml:space="preserve"> see t</w:t>
      </w:r>
      <w:r>
        <w:rPr>
          <w:rFonts w:ascii="Times New Roman" w:eastAsia="Times New Roman" w:hAnsi="Times New Roman" w:cs="Times New Roman"/>
          <w:sz w:val="46"/>
        </w:rPr>
        <w:t xml:space="preserve">he definition of work.                  When the worker entitle to the wages? Article 62 </w:t>
      </w:r>
    </w:p>
    <w:p w:rsidR="00786E79" w:rsidRDefault="003A2984">
      <w:pPr>
        <w:spacing w:after="12" w:line="255" w:lineRule="auto"/>
        <w:ind w:left="2312" w:hanging="10"/>
      </w:pPr>
      <w:r>
        <w:rPr>
          <w:rFonts w:ascii="Georgia" w:eastAsia="Georgia" w:hAnsi="Georgia" w:cs="Georgia"/>
          <w:sz w:val="54"/>
        </w:rPr>
        <w:t xml:space="preserve">Saudi Labor Law that issued in 1426H </w:t>
      </w:r>
    </w:p>
    <w:p w:rsidR="00786E79" w:rsidRDefault="003A2984">
      <w:pPr>
        <w:pStyle w:val="Heading1"/>
        <w:spacing w:after="851"/>
        <w:ind w:left="372" w:right="21"/>
      </w:pPr>
      <w:r>
        <w:t xml:space="preserve">Work Definition  </w:t>
      </w:r>
    </w:p>
    <w:p w:rsidR="00786E79" w:rsidRDefault="003A2984">
      <w:pPr>
        <w:numPr>
          <w:ilvl w:val="0"/>
          <w:numId w:val="3"/>
        </w:numPr>
        <w:spacing w:after="1681" w:line="249" w:lineRule="auto"/>
        <w:ind w:hanging="548"/>
      </w:pPr>
      <w:r>
        <w:rPr>
          <w:rFonts w:ascii="Times New Roman" w:eastAsia="Times New Roman" w:hAnsi="Times New Roman" w:cs="Times New Roman"/>
          <w:sz w:val="54"/>
        </w:rPr>
        <w:t xml:space="preserve">The effort exerted in all human activities in execution of a Labor Contract (written or unwritten) regardless </w:t>
      </w:r>
      <w:r>
        <w:rPr>
          <w:rFonts w:ascii="Times New Roman" w:eastAsia="Times New Roman" w:hAnsi="Times New Roman" w:cs="Times New Roman"/>
          <w:sz w:val="54"/>
        </w:rPr>
        <w:t xml:space="preserve">of their </w:t>
      </w:r>
      <w:r>
        <w:rPr>
          <w:rFonts w:ascii="Times New Roman" w:eastAsia="Times New Roman" w:hAnsi="Times New Roman" w:cs="Times New Roman"/>
          <w:sz w:val="54"/>
        </w:rPr>
        <w:lastRenderedPageBreak/>
        <w:t xml:space="preserve">nature or kind, be they industrial, trade, agricultural, technical or otherwise, whether physical or mental. (A/2) </w:t>
      </w:r>
    </w:p>
    <w:p w:rsidR="00786E79" w:rsidRDefault="003A2984">
      <w:pPr>
        <w:spacing w:after="69" w:line="249" w:lineRule="auto"/>
        <w:ind w:left="267"/>
      </w:pPr>
      <w:r>
        <w:rPr>
          <w:rFonts w:ascii="Times New Roman" w:eastAsia="Times New Roman" w:hAnsi="Times New Roman" w:cs="Times New Roman"/>
          <w:sz w:val="54"/>
        </w:rPr>
        <w:t xml:space="preserve">You will find other term’s definitions in Saudi Labor Law, you should look at them.  </w:t>
      </w:r>
    </w:p>
    <w:p w:rsidR="00786E79" w:rsidRDefault="003A2984">
      <w:pPr>
        <w:spacing w:after="754"/>
        <w:ind w:left="352" w:hanging="10"/>
        <w:jc w:val="center"/>
      </w:pPr>
      <w:r>
        <w:rPr>
          <w:rFonts w:ascii="Times New Roman" w:eastAsia="Times New Roman" w:hAnsi="Times New Roman" w:cs="Times New Roman"/>
          <w:color w:val="7A9899"/>
          <w:sz w:val="66"/>
        </w:rPr>
        <w:t>The provisions of this Law shall apply to:</w:t>
      </w:r>
      <w:r>
        <w:rPr>
          <w:rFonts w:ascii="Georgia" w:eastAsia="Georgia" w:hAnsi="Georgia" w:cs="Georgia"/>
          <w:color w:val="7A9899"/>
          <w:sz w:val="66"/>
        </w:rPr>
        <w:t xml:space="preserve"> </w:t>
      </w:r>
    </w:p>
    <w:p w:rsidR="00786E79" w:rsidRDefault="003A2984">
      <w:pPr>
        <w:numPr>
          <w:ilvl w:val="0"/>
          <w:numId w:val="3"/>
        </w:numPr>
        <w:spacing w:after="122" w:line="224" w:lineRule="auto"/>
        <w:ind w:hanging="548"/>
      </w:pPr>
      <w:r>
        <w:rPr>
          <w:rFonts w:ascii="Times New Roman" w:eastAsia="Times New Roman" w:hAnsi="Times New Roman" w:cs="Times New Roman"/>
          <w:sz w:val="50"/>
        </w:rPr>
        <w:t xml:space="preserve">Any contract whereby a person commits himself to work for an employer and under his management or supervision for a wage. </w:t>
      </w:r>
    </w:p>
    <w:p w:rsidR="00786E79" w:rsidRDefault="003A2984">
      <w:pPr>
        <w:numPr>
          <w:ilvl w:val="0"/>
          <w:numId w:val="3"/>
        </w:numPr>
        <w:spacing w:after="131" w:line="220" w:lineRule="auto"/>
        <w:ind w:hanging="548"/>
      </w:pPr>
      <w:r>
        <w:rPr>
          <w:rFonts w:ascii="Times New Roman" w:eastAsia="Times New Roman" w:hAnsi="Times New Roman" w:cs="Times New Roman"/>
          <w:sz w:val="50"/>
        </w:rPr>
        <w:lastRenderedPageBreak/>
        <w:t xml:space="preserve">Workers of the government and public organizations and institutions including those who work in pastures or agriculture. </w:t>
      </w:r>
    </w:p>
    <w:p w:rsidR="00786E79" w:rsidRDefault="003A2984">
      <w:pPr>
        <w:numPr>
          <w:ilvl w:val="0"/>
          <w:numId w:val="3"/>
        </w:numPr>
        <w:spacing w:after="118" w:line="220" w:lineRule="auto"/>
        <w:ind w:hanging="548"/>
      </w:pPr>
      <w:r>
        <w:rPr>
          <w:rFonts w:ascii="Times New Roman" w:eastAsia="Times New Roman" w:hAnsi="Times New Roman" w:cs="Times New Roman"/>
          <w:sz w:val="50"/>
        </w:rPr>
        <w:t xml:space="preserve">Workers of </w:t>
      </w:r>
      <w:r>
        <w:rPr>
          <w:rFonts w:ascii="Times New Roman" w:eastAsia="Times New Roman" w:hAnsi="Times New Roman" w:cs="Times New Roman"/>
          <w:sz w:val="50"/>
        </w:rPr>
        <w:t xml:space="preserve">charitable institutions. </w:t>
      </w:r>
    </w:p>
    <w:p w:rsidR="00786E79" w:rsidRDefault="003A2984">
      <w:pPr>
        <w:numPr>
          <w:ilvl w:val="0"/>
          <w:numId w:val="3"/>
        </w:numPr>
        <w:spacing w:after="129" w:line="220" w:lineRule="auto"/>
        <w:ind w:hanging="548"/>
      </w:pPr>
      <w:r>
        <w:rPr>
          <w:rFonts w:ascii="Times New Roman" w:eastAsia="Times New Roman" w:hAnsi="Times New Roman" w:cs="Times New Roman"/>
          <w:sz w:val="50"/>
        </w:rPr>
        <w:t xml:space="preserve">Qualification and training contracts with workers other than those working for the employer within the limits of the special provisions provided for in this Law. </w:t>
      </w:r>
    </w:p>
    <w:p w:rsidR="00786E79" w:rsidRDefault="003A2984">
      <w:pPr>
        <w:numPr>
          <w:ilvl w:val="0"/>
          <w:numId w:val="3"/>
        </w:numPr>
        <w:spacing w:after="71" w:line="220" w:lineRule="auto"/>
        <w:ind w:hanging="548"/>
      </w:pPr>
      <w:r>
        <w:rPr>
          <w:rFonts w:ascii="Times New Roman" w:eastAsia="Times New Roman" w:hAnsi="Times New Roman" w:cs="Times New Roman"/>
          <w:sz w:val="50"/>
        </w:rPr>
        <w:t>Part-time workers with respect to safety, occupational health and w</w:t>
      </w:r>
      <w:r>
        <w:rPr>
          <w:rFonts w:ascii="Times New Roman" w:eastAsia="Times New Roman" w:hAnsi="Times New Roman" w:cs="Times New Roman"/>
          <w:sz w:val="50"/>
        </w:rPr>
        <w:t xml:space="preserve">ork injuries, as well as what is decided by the Minister. </w:t>
      </w:r>
    </w:p>
    <w:p w:rsidR="00786E79" w:rsidRDefault="003A2984">
      <w:pPr>
        <w:spacing w:after="756" w:line="251" w:lineRule="auto"/>
        <w:ind w:left="90" w:right="80" w:hanging="10"/>
        <w:jc w:val="center"/>
      </w:pPr>
      <w:r>
        <w:rPr>
          <w:rFonts w:ascii="Times New Roman" w:eastAsia="Times New Roman" w:hAnsi="Times New Roman" w:cs="Times New Roman"/>
          <w:color w:val="7A9899"/>
          <w:sz w:val="60"/>
        </w:rPr>
        <w:t>The following case shall be exempted from the implementation of the provisions of this Law:</w:t>
      </w:r>
      <w:r>
        <w:rPr>
          <w:rFonts w:ascii="Georgia" w:eastAsia="Georgia" w:hAnsi="Georgia" w:cs="Georgia"/>
          <w:color w:val="7A9899"/>
          <w:sz w:val="60"/>
        </w:rPr>
        <w:t xml:space="preserve"> </w:t>
      </w:r>
    </w:p>
    <w:p w:rsidR="00786E79" w:rsidRDefault="003A2984">
      <w:pPr>
        <w:numPr>
          <w:ilvl w:val="0"/>
          <w:numId w:val="3"/>
        </w:numPr>
        <w:spacing w:after="51" w:line="227" w:lineRule="auto"/>
        <w:ind w:hanging="548"/>
      </w:pPr>
      <w:r>
        <w:rPr>
          <w:rFonts w:ascii="Times New Roman" w:eastAsia="Times New Roman" w:hAnsi="Times New Roman" w:cs="Times New Roman"/>
          <w:sz w:val="46"/>
        </w:rPr>
        <w:lastRenderedPageBreak/>
        <w:t>The employer's family members, namely, the spouse, the ascendants and descendants who constitute the onl</w:t>
      </w:r>
      <w:r>
        <w:rPr>
          <w:rFonts w:ascii="Times New Roman" w:eastAsia="Times New Roman" w:hAnsi="Times New Roman" w:cs="Times New Roman"/>
          <w:sz w:val="46"/>
        </w:rPr>
        <w:t xml:space="preserve">y workers of the firm. </w:t>
      </w:r>
    </w:p>
    <w:p w:rsidR="00786E79" w:rsidRDefault="003A2984">
      <w:pPr>
        <w:numPr>
          <w:ilvl w:val="0"/>
          <w:numId w:val="3"/>
        </w:numPr>
        <w:spacing w:after="51" w:line="227" w:lineRule="auto"/>
        <w:ind w:hanging="548"/>
      </w:pPr>
      <w:r>
        <w:rPr>
          <w:rFonts w:ascii="Times New Roman" w:eastAsia="Times New Roman" w:hAnsi="Times New Roman" w:cs="Times New Roman"/>
          <w:sz w:val="46"/>
        </w:rPr>
        <w:t xml:space="preserve">Domestic helpers and the like. </w:t>
      </w:r>
    </w:p>
    <w:p w:rsidR="00786E79" w:rsidRDefault="003A2984">
      <w:pPr>
        <w:numPr>
          <w:ilvl w:val="0"/>
          <w:numId w:val="3"/>
        </w:numPr>
        <w:spacing w:after="51" w:line="227" w:lineRule="auto"/>
        <w:ind w:hanging="548"/>
      </w:pPr>
      <w:r>
        <w:rPr>
          <w:rFonts w:ascii="Times New Roman" w:eastAsia="Times New Roman" w:hAnsi="Times New Roman" w:cs="Times New Roman"/>
          <w:sz w:val="46"/>
        </w:rPr>
        <w:t xml:space="preserve">Sea workers working on board of vessels with a load of less than five hundred tons. </w:t>
      </w:r>
    </w:p>
    <w:p w:rsidR="00786E79" w:rsidRDefault="003A2984">
      <w:pPr>
        <w:numPr>
          <w:ilvl w:val="0"/>
          <w:numId w:val="3"/>
        </w:numPr>
        <w:spacing w:after="51" w:line="227" w:lineRule="auto"/>
        <w:ind w:hanging="548"/>
      </w:pPr>
      <w:r>
        <w:rPr>
          <w:rFonts w:ascii="Times New Roman" w:eastAsia="Times New Roman" w:hAnsi="Times New Roman" w:cs="Times New Roman"/>
          <w:sz w:val="46"/>
        </w:rPr>
        <w:t xml:space="preserve">Agricultural and pastures workers who work for individual. </w:t>
      </w:r>
    </w:p>
    <w:p w:rsidR="00786E79" w:rsidRDefault="003A2984">
      <w:pPr>
        <w:numPr>
          <w:ilvl w:val="0"/>
          <w:numId w:val="3"/>
        </w:numPr>
        <w:spacing w:after="51" w:line="227" w:lineRule="auto"/>
        <w:ind w:hanging="548"/>
      </w:pPr>
      <w:r>
        <w:rPr>
          <w:rFonts w:ascii="Times New Roman" w:eastAsia="Times New Roman" w:hAnsi="Times New Roman" w:cs="Times New Roman"/>
          <w:sz w:val="46"/>
        </w:rPr>
        <w:t>Non-Saudi workers entering the Kingdom to perform a spe</w:t>
      </w:r>
      <w:r>
        <w:rPr>
          <w:rFonts w:ascii="Times New Roman" w:eastAsia="Times New Roman" w:hAnsi="Times New Roman" w:cs="Times New Roman"/>
          <w:sz w:val="46"/>
        </w:rPr>
        <w:t xml:space="preserve">cific task for a period not exceeding two months. </w:t>
      </w:r>
    </w:p>
    <w:p w:rsidR="00786E79" w:rsidRDefault="003A2984">
      <w:pPr>
        <w:numPr>
          <w:ilvl w:val="0"/>
          <w:numId w:val="3"/>
        </w:numPr>
        <w:spacing w:after="51" w:line="227" w:lineRule="auto"/>
        <w:ind w:hanging="548"/>
      </w:pPr>
      <w:r>
        <w:rPr>
          <w:rFonts w:ascii="Times New Roman" w:eastAsia="Times New Roman" w:hAnsi="Times New Roman" w:cs="Times New Roman"/>
          <w:sz w:val="46"/>
        </w:rPr>
        <w:t xml:space="preserve">Players and coaches of sports clubs and federations. </w:t>
      </w:r>
    </w:p>
    <w:p w:rsidR="00786E79" w:rsidRDefault="003A2984">
      <w:pPr>
        <w:numPr>
          <w:ilvl w:val="0"/>
          <w:numId w:val="3"/>
        </w:numPr>
        <w:spacing w:after="51" w:line="227" w:lineRule="auto"/>
        <w:ind w:hanging="548"/>
      </w:pPr>
      <w:r>
        <w:rPr>
          <w:rFonts w:ascii="Times New Roman" w:eastAsia="Times New Roman" w:hAnsi="Times New Roman" w:cs="Times New Roman"/>
          <w:sz w:val="46"/>
        </w:rPr>
        <w:t xml:space="preserve">The Ministry shall, in coordination with the competent authorities, draft regulations for domestic helpers and the like to govern their relations with </w:t>
      </w:r>
      <w:r>
        <w:rPr>
          <w:rFonts w:ascii="Times New Roman" w:eastAsia="Times New Roman" w:hAnsi="Times New Roman" w:cs="Times New Roman"/>
          <w:sz w:val="46"/>
        </w:rPr>
        <w:t xml:space="preserve">their employers and specify the rights and duties of each party and submit the same to the Council of Ministers </w:t>
      </w:r>
    </w:p>
    <w:p w:rsidR="00786E79" w:rsidRDefault="003A2984">
      <w:pPr>
        <w:spacing w:after="97"/>
        <w:ind w:left="5086" w:hanging="10"/>
      </w:pPr>
      <w:r>
        <w:rPr>
          <w:rFonts w:ascii="Times New Roman" w:eastAsia="Times New Roman" w:hAnsi="Times New Roman" w:cs="Times New Roman"/>
          <w:b/>
          <w:sz w:val="54"/>
        </w:rPr>
        <w:t xml:space="preserve">Work Contract  </w:t>
      </w:r>
    </w:p>
    <w:p w:rsidR="00786E79" w:rsidRDefault="003A2984">
      <w:pPr>
        <w:pStyle w:val="Heading1"/>
        <w:ind w:left="372" w:right="20"/>
      </w:pPr>
      <w:r>
        <w:lastRenderedPageBreak/>
        <w:t xml:space="preserve">Work Contract </w:t>
      </w:r>
    </w:p>
    <w:p w:rsidR="00786E79" w:rsidRDefault="003A2984">
      <w:pPr>
        <w:numPr>
          <w:ilvl w:val="0"/>
          <w:numId w:val="4"/>
        </w:numPr>
        <w:spacing w:after="51" w:line="227" w:lineRule="auto"/>
        <w:ind w:hanging="432"/>
      </w:pPr>
      <w:r>
        <w:rPr>
          <w:rFonts w:ascii="Times New Roman" w:eastAsia="Times New Roman" w:hAnsi="Times New Roman" w:cs="Times New Roman"/>
          <w:b/>
          <w:sz w:val="46"/>
        </w:rPr>
        <w:t xml:space="preserve">Definition: </w:t>
      </w:r>
      <w:r>
        <w:rPr>
          <w:rFonts w:ascii="Times New Roman" w:eastAsia="Times New Roman" w:hAnsi="Times New Roman" w:cs="Times New Roman"/>
          <w:sz w:val="46"/>
        </w:rPr>
        <w:t xml:space="preserve">A work contract is a contract concluded between an employer and an employee, whereby the latter undertakes to work under the management or supervision of the former for a wage. </w:t>
      </w:r>
      <w:r>
        <w:rPr>
          <w:rFonts w:ascii="Wingdings 2" w:eastAsia="Wingdings 2" w:hAnsi="Wingdings 2" w:cs="Wingdings 2"/>
          <w:color w:val="D16348"/>
          <w:sz w:val="39"/>
        </w:rPr>
        <w:t></w:t>
      </w:r>
      <w:r>
        <w:rPr>
          <w:rFonts w:ascii="Arial" w:eastAsia="Arial" w:hAnsi="Arial" w:cs="Arial"/>
          <w:color w:val="DC7959"/>
          <w:sz w:val="39"/>
        </w:rPr>
        <w:t> </w:t>
      </w:r>
      <w:r>
        <w:rPr>
          <w:rFonts w:ascii="Arial" w:eastAsia="Arial" w:hAnsi="Arial" w:cs="Arial"/>
          <w:color w:val="DC7959"/>
          <w:sz w:val="39"/>
        </w:rPr>
        <w:t xml:space="preserve"> </w:t>
      </w:r>
      <w:r>
        <w:rPr>
          <w:rFonts w:ascii="Times New Roman" w:eastAsia="Times New Roman" w:hAnsi="Times New Roman" w:cs="Times New Roman"/>
          <w:b/>
          <w:sz w:val="46"/>
        </w:rPr>
        <w:t>Can the work contract be in writing and other forms? How can employee</w:t>
      </w:r>
      <w:r>
        <w:rPr>
          <w:rFonts w:ascii="Times New Roman" w:eastAsia="Times New Roman" w:hAnsi="Times New Roman" w:cs="Times New Roman"/>
          <w:sz w:val="46"/>
        </w:rPr>
        <w:t xml:space="preserve"> </w:t>
      </w:r>
      <w:r>
        <w:rPr>
          <w:rFonts w:ascii="Times New Roman" w:eastAsia="Times New Roman" w:hAnsi="Times New Roman" w:cs="Times New Roman"/>
          <w:b/>
          <w:sz w:val="46"/>
        </w:rPr>
        <w:t>establ</w:t>
      </w:r>
      <w:r>
        <w:rPr>
          <w:rFonts w:ascii="Times New Roman" w:eastAsia="Times New Roman" w:hAnsi="Times New Roman" w:cs="Times New Roman"/>
          <w:b/>
          <w:sz w:val="46"/>
        </w:rPr>
        <w:t xml:space="preserve">ish the contract and his right without written contract? </w:t>
      </w:r>
    </w:p>
    <w:p w:rsidR="00786E79" w:rsidRDefault="003A2984">
      <w:pPr>
        <w:numPr>
          <w:ilvl w:val="0"/>
          <w:numId w:val="4"/>
        </w:numPr>
        <w:spacing w:after="51" w:line="227" w:lineRule="auto"/>
        <w:ind w:hanging="432"/>
      </w:pPr>
      <w:r>
        <w:rPr>
          <w:rFonts w:ascii="Times New Roman" w:eastAsia="Times New Roman" w:hAnsi="Times New Roman" w:cs="Times New Roman"/>
          <w:sz w:val="46"/>
        </w:rPr>
        <w:t>The work contract shall be in duplicates, one copy to be retained by each of the two parties. However, a contract shall be deemed to exist even if not written. In this case the employee alone may es</w:t>
      </w:r>
      <w:r>
        <w:rPr>
          <w:rFonts w:ascii="Times New Roman" w:eastAsia="Times New Roman" w:hAnsi="Times New Roman" w:cs="Times New Roman"/>
          <w:sz w:val="46"/>
        </w:rPr>
        <w:t xml:space="preserve">tablish the contract and his entitlements arising there from by all methods of proof. Either party may at any time demand that the contract be in writing. As for employees of the government and public </w:t>
      </w:r>
      <w:r>
        <w:rPr>
          <w:rFonts w:ascii="Times New Roman" w:eastAsia="Times New Roman" w:hAnsi="Times New Roman" w:cs="Times New Roman"/>
          <w:sz w:val="46"/>
        </w:rPr>
        <w:lastRenderedPageBreak/>
        <w:t xml:space="preserve">corporations, the appointment decision or order issued </w:t>
      </w:r>
      <w:r>
        <w:rPr>
          <w:rFonts w:ascii="Times New Roman" w:eastAsia="Times New Roman" w:hAnsi="Times New Roman" w:cs="Times New Roman"/>
          <w:sz w:val="46"/>
        </w:rPr>
        <w:t xml:space="preserve">by the competent authority shall serve as the contract. </w:t>
      </w:r>
    </w:p>
    <w:p w:rsidR="00786E79" w:rsidRDefault="003A2984">
      <w:pPr>
        <w:numPr>
          <w:ilvl w:val="0"/>
          <w:numId w:val="4"/>
        </w:numPr>
        <w:spacing w:after="97"/>
        <w:ind w:hanging="432"/>
      </w:pPr>
      <w:r>
        <w:rPr>
          <w:rFonts w:ascii="Times New Roman" w:eastAsia="Times New Roman" w:hAnsi="Times New Roman" w:cs="Times New Roman"/>
          <w:b/>
          <w:sz w:val="54"/>
        </w:rPr>
        <w:t xml:space="preserve">Can employee ask to write contract?  </w:t>
      </w:r>
    </w:p>
    <w:p w:rsidR="00786E79" w:rsidRDefault="003A2984">
      <w:pPr>
        <w:numPr>
          <w:ilvl w:val="0"/>
          <w:numId w:val="4"/>
        </w:numPr>
        <w:spacing w:after="903" w:line="249" w:lineRule="auto"/>
        <w:ind w:hanging="432"/>
      </w:pPr>
      <w:r>
        <w:rPr>
          <w:rFonts w:ascii="Times New Roman" w:eastAsia="Times New Roman" w:hAnsi="Times New Roman" w:cs="Times New Roman"/>
          <w:sz w:val="54"/>
        </w:rPr>
        <w:t xml:space="preserve">Either party may at any time demand that the contract be in writing.  </w:t>
      </w:r>
    </w:p>
    <w:p w:rsidR="00786E79" w:rsidRDefault="003A2984">
      <w:pPr>
        <w:numPr>
          <w:ilvl w:val="0"/>
          <w:numId w:val="4"/>
        </w:numPr>
        <w:spacing w:after="97"/>
        <w:ind w:hanging="432"/>
      </w:pPr>
      <w:r>
        <w:rPr>
          <w:rFonts w:ascii="Times New Roman" w:eastAsia="Times New Roman" w:hAnsi="Times New Roman" w:cs="Times New Roman"/>
          <w:b/>
          <w:sz w:val="54"/>
        </w:rPr>
        <w:t xml:space="preserve">The form of work contract in governmental sector? </w:t>
      </w:r>
    </w:p>
    <w:p w:rsidR="00786E79" w:rsidRDefault="003A2984">
      <w:pPr>
        <w:numPr>
          <w:ilvl w:val="0"/>
          <w:numId w:val="4"/>
        </w:numPr>
        <w:spacing w:after="69" w:line="249" w:lineRule="auto"/>
        <w:ind w:hanging="432"/>
      </w:pPr>
      <w:r>
        <w:rPr>
          <w:rFonts w:ascii="Times New Roman" w:eastAsia="Times New Roman" w:hAnsi="Times New Roman" w:cs="Times New Roman"/>
          <w:sz w:val="54"/>
        </w:rPr>
        <w:t xml:space="preserve">As for employees of the government and </w:t>
      </w:r>
      <w:r>
        <w:rPr>
          <w:rFonts w:ascii="Times New Roman" w:eastAsia="Times New Roman" w:hAnsi="Times New Roman" w:cs="Times New Roman"/>
          <w:sz w:val="54"/>
        </w:rPr>
        <w:t xml:space="preserve">public corporations, the appointment decision or order issued by the competent authority shall serve as the contract. </w:t>
      </w:r>
    </w:p>
    <w:p w:rsidR="00786E79" w:rsidRDefault="003A2984">
      <w:pPr>
        <w:spacing w:after="804"/>
        <w:ind w:left="341"/>
        <w:jc w:val="center"/>
      </w:pPr>
      <w:r>
        <w:rPr>
          <w:rFonts w:ascii="Times New Roman" w:eastAsia="Times New Roman" w:hAnsi="Times New Roman" w:cs="Times New Roman"/>
          <w:b/>
          <w:color w:val="7A9899"/>
          <w:sz w:val="66"/>
        </w:rPr>
        <w:t xml:space="preserve">Unified contract: </w:t>
      </w:r>
      <w:r>
        <w:rPr>
          <w:rFonts w:ascii="Georgia" w:eastAsia="Georgia" w:hAnsi="Georgia" w:cs="Georgia"/>
          <w:color w:val="7A9899"/>
          <w:sz w:val="66"/>
        </w:rPr>
        <w:t xml:space="preserve"> </w:t>
      </w:r>
    </w:p>
    <w:p w:rsidR="00786E79" w:rsidRDefault="003A2984">
      <w:pPr>
        <w:numPr>
          <w:ilvl w:val="0"/>
          <w:numId w:val="4"/>
        </w:numPr>
        <w:spacing w:after="181" w:line="220" w:lineRule="auto"/>
        <w:ind w:hanging="432"/>
      </w:pPr>
      <w:r>
        <w:rPr>
          <w:rFonts w:ascii="Times New Roman" w:eastAsia="Times New Roman" w:hAnsi="Times New Roman" w:cs="Times New Roman"/>
          <w:sz w:val="50"/>
        </w:rPr>
        <w:lastRenderedPageBreak/>
        <w:t>Subject to Article (37) of the Labor Law, the Ministry of Labor shall issue a unified form for the work contract, whi</w:t>
      </w:r>
      <w:r>
        <w:rPr>
          <w:rFonts w:ascii="Times New Roman" w:eastAsia="Times New Roman" w:hAnsi="Times New Roman" w:cs="Times New Roman"/>
          <w:sz w:val="50"/>
        </w:rPr>
        <w:t xml:space="preserve">ch shall primarily include the name of the employer, venue, the name of the employee, nationality, identification, wage agreed upon including any benefits, date of employment and duration of the contract if fixed. </w:t>
      </w:r>
    </w:p>
    <w:p w:rsidR="00786E79" w:rsidRDefault="003A2984">
      <w:pPr>
        <w:numPr>
          <w:ilvl w:val="0"/>
          <w:numId w:val="4"/>
        </w:numPr>
        <w:spacing w:after="71" w:line="220" w:lineRule="auto"/>
        <w:ind w:hanging="432"/>
      </w:pPr>
      <w:r>
        <w:rPr>
          <w:rFonts w:ascii="Times New Roman" w:eastAsia="Times New Roman" w:hAnsi="Times New Roman" w:cs="Times New Roman"/>
          <w:sz w:val="50"/>
        </w:rPr>
        <w:t xml:space="preserve">The work contract shall be in accordance </w:t>
      </w:r>
      <w:r>
        <w:rPr>
          <w:rFonts w:ascii="Times New Roman" w:eastAsia="Times New Roman" w:hAnsi="Times New Roman" w:cs="Times New Roman"/>
          <w:sz w:val="50"/>
        </w:rPr>
        <w:t xml:space="preserve">with the unified form mentioned above and the parties to the work contract may add any other articles as long as such article do not contradict with the provisions of the Labor Law, its Executive Regulation and any other decisions issued in this regard. </w:t>
      </w:r>
    </w:p>
    <w:p w:rsidR="00786E79" w:rsidRDefault="003A2984">
      <w:pPr>
        <w:spacing w:after="844"/>
        <w:ind w:left="352" w:hanging="10"/>
        <w:jc w:val="center"/>
      </w:pPr>
      <w:r>
        <w:rPr>
          <w:rFonts w:ascii="Times New Roman" w:eastAsia="Times New Roman" w:hAnsi="Times New Roman" w:cs="Times New Roman"/>
          <w:color w:val="7A9899"/>
          <w:sz w:val="66"/>
        </w:rPr>
        <w:t>N</w:t>
      </w:r>
      <w:r>
        <w:rPr>
          <w:rFonts w:ascii="Times New Roman" w:eastAsia="Times New Roman" w:hAnsi="Times New Roman" w:cs="Times New Roman"/>
          <w:color w:val="7A9899"/>
          <w:sz w:val="66"/>
        </w:rPr>
        <w:t>on-Saudis work contract:</w:t>
      </w:r>
      <w:r>
        <w:rPr>
          <w:rFonts w:ascii="Georgia" w:eastAsia="Georgia" w:hAnsi="Georgia" w:cs="Georgia"/>
          <w:color w:val="7A9899"/>
          <w:sz w:val="66"/>
        </w:rPr>
        <w:t xml:space="preserve"> </w:t>
      </w:r>
    </w:p>
    <w:p w:rsidR="00786E79" w:rsidRDefault="003A2984">
      <w:pPr>
        <w:numPr>
          <w:ilvl w:val="0"/>
          <w:numId w:val="4"/>
        </w:numPr>
        <w:spacing w:after="69" w:line="249" w:lineRule="auto"/>
        <w:ind w:hanging="432"/>
      </w:pPr>
      <w:r>
        <w:rPr>
          <w:rFonts w:ascii="Times New Roman" w:eastAsia="Times New Roman" w:hAnsi="Times New Roman" w:cs="Times New Roman"/>
          <w:sz w:val="54"/>
        </w:rPr>
        <w:lastRenderedPageBreak/>
        <w:t xml:space="preserve">The work contract for non-Saudis shall be written and of a definite term. If the contract does not specify the term, the term of the work permit shall be deemed as the duration of the contract. </w:t>
      </w:r>
      <w:r>
        <w:br w:type="page"/>
      </w:r>
    </w:p>
    <w:p w:rsidR="00786E79" w:rsidRDefault="003A2984">
      <w:pPr>
        <w:pStyle w:val="Heading1"/>
        <w:spacing w:after="711"/>
        <w:ind w:left="372" w:right="21"/>
      </w:pPr>
      <w:r>
        <w:lastRenderedPageBreak/>
        <w:t xml:space="preserve">Ending of Work Contract  </w:t>
      </w:r>
    </w:p>
    <w:p w:rsidR="00786E79" w:rsidRDefault="003A2984">
      <w:pPr>
        <w:numPr>
          <w:ilvl w:val="0"/>
          <w:numId w:val="5"/>
        </w:numPr>
        <w:spacing w:after="71" w:line="220" w:lineRule="auto"/>
        <w:ind w:hanging="557"/>
      </w:pPr>
      <w:r>
        <w:rPr>
          <w:rFonts w:ascii="Times New Roman" w:eastAsia="Times New Roman" w:hAnsi="Times New Roman" w:cs="Times New Roman"/>
          <w:sz w:val="50"/>
        </w:rPr>
        <w:t xml:space="preserve">A work contract shall terminate in the following cases: </w:t>
      </w:r>
      <w:r>
        <w:rPr>
          <w:rFonts w:ascii="Wingdings 2" w:eastAsia="Wingdings 2" w:hAnsi="Wingdings 2" w:cs="Wingdings 2"/>
          <w:color w:val="D16348"/>
          <w:sz w:val="43"/>
        </w:rPr>
        <w:t></w:t>
      </w:r>
      <w:r>
        <w:rPr>
          <w:rFonts w:ascii="Arial" w:eastAsia="Arial" w:hAnsi="Arial" w:cs="Arial"/>
          <w:color w:val="DC7959"/>
          <w:sz w:val="43"/>
        </w:rPr>
        <w:t> </w:t>
      </w:r>
      <w:r>
        <w:rPr>
          <w:rFonts w:ascii="Arial" w:eastAsia="Arial" w:hAnsi="Arial" w:cs="Arial"/>
          <w:color w:val="DC7959"/>
          <w:sz w:val="43"/>
        </w:rPr>
        <w:t xml:space="preserve"> </w:t>
      </w:r>
      <w:r>
        <w:rPr>
          <w:rFonts w:ascii="Times New Roman" w:eastAsia="Times New Roman" w:hAnsi="Times New Roman" w:cs="Times New Roman"/>
          <w:sz w:val="50"/>
        </w:rPr>
        <w:t xml:space="preserve">If both parties agree to terminate it, provided that the employees consent be in writing. </w:t>
      </w:r>
    </w:p>
    <w:p w:rsidR="00786E79" w:rsidRDefault="003A2984">
      <w:pPr>
        <w:numPr>
          <w:ilvl w:val="0"/>
          <w:numId w:val="5"/>
        </w:numPr>
        <w:spacing w:after="71" w:line="220" w:lineRule="auto"/>
        <w:ind w:hanging="557"/>
      </w:pPr>
      <w:r>
        <w:rPr>
          <w:rFonts w:ascii="Times New Roman" w:eastAsia="Times New Roman" w:hAnsi="Times New Roman" w:cs="Times New Roman"/>
          <w:sz w:val="50"/>
        </w:rPr>
        <w:t xml:space="preserve">If the term specified in the contract expires, unless the contract has been explicitly renewed in accordance with the provisions of Labor Law, in which case it shall remain in force until the expiration of its term. </w:t>
      </w:r>
    </w:p>
    <w:p w:rsidR="00786E79" w:rsidRDefault="003A2984">
      <w:pPr>
        <w:numPr>
          <w:ilvl w:val="0"/>
          <w:numId w:val="5"/>
        </w:numPr>
        <w:spacing w:after="71" w:line="220" w:lineRule="auto"/>
        <w:ind w:hanging="557"/>
      </w:pPr>
      <w:r>
        <w:rPr>
          <w:rFonts w:ascii="Times New Roman" w:eastAsia="Times New Roman" w:hAnsi="Times New Roman" w:cs="Times New Roman"/>
          <w:sz w:val="50"/>
        </w:rPr>
        <w:t xml:space="preserve">On the basis of the will of one of the </w:t>
      </w:r>
      <w:r>
        <w:rPr>
          <w:rFonts w:ascii="Times New Roman" w:eastAsia="Times New Roman" w:hAnsi="Times New Roman" w:cs="Times New Roman"/>
          <w:sz w:val="50"/>
        </w:rPr>
        <w:t xml:space="preserve">parties of the contract in non-fixed-term contracts and in accordance to Article (75) of the Labor Law. </w:t>
      </w:r>
    </w:p>
    <w:p w:rsidR="00786E79" w:rsidRDefault="003A2984">
      <w:pPr>
        <w:numPr>
          <w:ilvl w:val="0"/>
          <w:numId w:val="5"/>
        </w:numPr>
        <w:spacing w:after="71" w:line="220" w:lineRule="auto"/>
        <w:ind w:hanging="557"/>
      </w:pPr>
      <w:r>
        <w:rPr>
          <w:rFonts w:ascii="Times New Roman" w:eastAsia="Times New Roman" w:hAnsi="Times New Roman" w:cs="Times New Roman"/>
          <w:sz w:val="50"/>
        </w:rPr>
        <w:lastRenderedPageBreak/>
        <w:t xml:space="preserve">The employee attains the age of retirement accordance with Social Security Law, unless the two parties agree upon continuing work after this age.  </w:t>
      </w:r>
    </w:p>
    <w:p w:rsidR="00786E79" w:rsidRDefault="003A2984">
      <w:pPr>
        <w:numPr>
          <w:ilvl w:val="0"/>
          <w:numId w:val="5"/>
        </w:numPr>
        <w:spacing w:after="121" w:line="249" w:lineRule="auto"/>
        <w:ind w:hanging="557"/>
      </w:pPr>
      <w:r>
        <w:rPr>
          <w:rFonts w:ascii="Times New Roman" w:eastAsia="Times New Roman" w:hAnsi="Times New Roman" w:cs="Times New Roman"/>
          <w:sz w:val="54"/>
        </w:rPr>
        <w:t>For</w:t>
      </w:r>
      <w:r>
        <w:rPr>
          <w:rFonts w:ascii="Times New Roman" w:eastAsia="Times New Roman" w:hAnsi="Times New Roman" w:cs="Times New Roman"/>
          <w:sz w:val="54"/>
        </w:rPr>
        <w:t xml:space="preserve">ce majeure. </w:t>
      </w:r>
    </w:p>
    <w:p w:rsidR="00786E79" w:rsidRDefault="003A2984">
      <w:pPr>
        <w:numPr>
          <w:ilvl w:val="0"/>
          <w:numId w:val="5"/>
        </w:numPr>
        <w:spacing w:after="130" w:line="249" w:lineRule="auto"/>
        <w:ind w:hanging="557"/>
      </w:pPr>
      <w:r>
        <w:rPr>
          <w:rFonts w:ascii="Times New Roman" w:eastAsia="Times New Roman" w:hAnsi="Times New Roman" w:cs="Times New Roman"/>
          <w:sz w:val="54"/>
        </w:rPr>
        <w:t xml:space="preserve">The establishment is closed down permanently. </w:t>
      </w:r>
    </w:p>
    <w:p w:rsidR="00786E79" w:rsidRDefault="003A2984">
      <w:pPr>
        <w:numPr>
          <w:ilvl w:val="0"/>
          <w:numId w:val="5"/>
        </w:numPr>
        <w:spacing w:after="123" w:line="249" w:lineRule="auto"/>
        <w:ind w:hanging="557"/>
      </w:pPr>
      <w:r>
        <w:rPr>
          <w:rFonts w:ascii="Times New Roman" w:eastAsia="Times New Roman" w:hAnsi="Times New Roman" w:cs="Times New Roman"/>
          <w:sz w:val="54"/>
        </w:rPr>
        <w:t xml:space="preserve">The activity under which the employee works in is closed down, unless otherwise agreed upon. </w:t>
      </w:r>
    </w:p>
    <w:p w:rsidR="00786E79" w:rsidRDefault="003A2984">
      <w:pPr>
        <w:numPr>
          <w:ilvl w:val="0"/>
          <w:numId w:val="5"/>
        </w:numPr>
        <w:spacing w:after="69" w:line="249" w:lineRule="auto"/>
        <w:ind w:hanging="557"/>
      </w:pPr>
      <w:r>
        <w:rPr>
          <w:rFonts w:ascii="Times New Roman" w:eastAsia="Times New Roman" w:hAnsi="Times New Roman" w:cs="Times New Roman"/>
          <w:sz w:val="54"/>
        </w:rPr>
        <w:t xml:space="preserve">Any other reasons stipulated by another law. </w:t>
      </w:r>
    </w:p>
    <w:p w:rsidR="00786E79" w:rsidRDefault="003A2984">
      <w:pPr>
        <w:spacing w:after="797"/>
        <w:ind w:left="372" w:right="20" w:hanging="10"/>
        <w:jc w:val="center"/>
      </w:pPr>
      <w:r>
        <w:rPr>
          <w:rFonts w:ascii="Georgia" w:eastAsia="Georgia" w:hAnsi="Georgia" w:cs="Georgia"/>
          <w:color w:val="7A9899"/>
          <w:sz w:val="66"/>
        </w:rPr>
        <w:t xml:space="preserve">Ending of indefinite term contract:  </w:t>
      </w:r>
    </w:p>
    <w:p w:rsidR="00786E79" w:rsidRDefault="003A2984">
      <w:pPr>
        <w:numPr>
          <w:ilvl w:val="0"/>
          <w:numId w:val="5"/>
        </w:numPr>
        <w:spacing w:after="69" w:line="249" w:lineRule="auto"/>
        <w:ind w:hanging="557"/>
      </w:pPr>
      <w:r>
        <w:rPr>
          <w:rFonts w:ascii="Times New Roman" w:eastAsia="Times New Roman" w:hAnsi="Times New Roman" w:cs="Times New Roman"/>
          <w:sz w:val="54"/>
        </w:rPr>
        <w:t>If the contract is</w:t>
      </w:r>
      <w:r>
        <w:rPr>
          <w:rFonts w:ascii="Times New Roman" w:eastAsia="Times New Roman" w:hAnsi="Times New Roman" w:cs="Times New Roman"/>
          <w:sz w:val="54"/>
        </w:rPr>
        <w:t xml:space="preserve"> of an indefinite term, either party may terminate it for a valid reason to be specified in a written </w:t>
      </w:r>
      <w:r>
        <w:rPr>
          <w:rFonts w:ascii="Times New Roman" w:eastAsia="Times New Roman" w:hAnsi="Times New Roman" w:cs="Times New Roman"/>
          <w:sz w:val="54"/>
        </w:rPr>
        <w:lastRenderedPageBreak/>
        <w:t>notice to be served to the other party at least sixty days prior to the termination date if the employee is paid monthly and not less than thirty days for</w:t>
      </w:r>
      <w:r>
        <w:rPr>
          <w:rFonts w:ascii="Times New Roman" w:eastAsia="Times New Roman" w:hAnsi="Times New Roman" w:cs="Times New Roman"/>
          <w:sz w:val="54"/>
        </w:rPr>
        <w:t xml:space="preserve"> others. </w:t>
      </w:r>
    </w:p>
    <w:p w:rsidR="00786E79" w:rsidRDefault="003A2984">
      <w:pPr>
        <w:numPr>
          <w:ilvl w:val="0"/>
          <w:numId w:val="5"/>
        </w:numPr>
        <w:spacing w:after="69" w:line="249" w:lineRule="auto"/>
        <w:ind w:hanging="557"/>
      </w:pPr>
      <w:r>
        <w:rPr>
          <w:rFonts w:ascii="Times New Roman" w:eastAsia="Times New Roman" w:hAnsi="Times New Roman" w:cs="Times New Roman"/>
          <w:sz w:val="54"/>
        </w:rPr>
        <w:t>If the party that terminated the indefinite term work contract, did not observe the notice period set forth in Article (75) of the Labor Law, such party shall be obligated to pay the other party an amount equal to the employee's wage for the noti</w:t>
      </w:r>
      <w:r>
        <w:rPr>
          <w:rFonts w:ascii="Times New Roman" w:eastAsia="Times New Roman" w:hAnsi="Times New Roman" w:cs="Times New Roman"/>
          <w:sz w:val="54"/>
        </w:rPr>
        <w:t xml:space="preserve">ce duration, unless the parties agreed to a higher amount. </w:t>
      </w:r>
    </w:p>
    <w:p w:rsidR="00786E79" w:rsidRDefault="003A2984">
      <w:pPr>
        <w:spacing w:after="929" w:line="251" w:lineRule="auto"/>
        <w:ind w:left="90" w:right="80" w:hanging="10"/>
        <w:jc w:val="center"/>
      </w:pPr>
      <w:r>
        <w:rPr>
          <w:rFonts w:ascii="Times New Roman" w:eastAsia="Times New Roman" w:hAnsi="Times New Roman" w:cs="Times New Roman"/>
          <w:color w:val="7A9899"/>
          <w:sz w:val="60"/>
        </w:rPr>
        <w:t>When the fixed-term contract would be deemed renewed?</w:t>
      </w:r>
      <w:r>
        <w:rPr>
          <w:rFonts w:ascii="Georgia" w:eastAsia="Georgia" w:hAnsi="Georgia" w:cs="Georgia"/>
          <w:color w:val="7A9899"/>
          <w:sz w:val="60"/>
        </w:rPr>
        <w:t xml:space="preserve"> </w:t>
      </w:r>
    </w:p>
    <w:p w:rsidR="00786E79" w:rsidRDefault="003A2984">
      <w:pPr>
        <w:numPr>
          <w:ilvl w:val="0"/>
          <w:numId w:val="5"/>
        </w:numPr>
        <w:spacing w:after="69" w:line="249" w:lineRule="auto"/>
        <w:ind w:hanging="557"/>
      </w:pPr>
      <w:r>
        <w:rPr>
          <w:rFonts w:ascii="Times New Roman" w:eastAsia="Times New Roman" w:hAnsi="Times New Roman" w:cs="Times New Roman"/>
          <w:sz w:val="54"/>
        </w:rPr>
        <w:lastRenderedPageBreak/>
        <w:t xml:space="preserve">The fixed-term contract shall terminate upon expiration of its term. If the two parties continue to implement it, it shall be deemed renewed </w:t>
      </w:r>
      <w:r>
        <w:rPr>
          <w:rFonts w:ascii="Times New Roman" w:eastAsia="Times New Roman" w:hAnsi="Times New Roman" w:cs="Times New Roman"/>
          <w:sz w:val="54"/>
        </w:rPr>
        <w:t xml:space="preserve">for an indefinite period of time, subject to the provisions of Article (37) of this Law for non-Saudi workers. </w:t>
      </w:r>
    </w:p>
    <w:p w:rsidR="00786E79" w:rsidRDefault="003A2984">
      <w:pPr>
        <w:spacing w:after="929" w:line="251" w:lineRule="auto"/>
        <w:ind w:left="90" w:right="80" w:hanging="10"/>
        <w:jc w:val="center"/>
      </w:pPr>
      <w:r>
        <w:rPr>
          <w:rFonts w:ascii="Times New Roman" w:eastAsia="Times New Roman" w:hAnsi="Times New Roman" w:cs="Times New Roman"/>
          <w:color w:val="7A9899"/>
          <w:sz w:val="60"/>
        </w:rPr>
        <w:t xml:space="preserve">When the fixed-term contract would become an indefinite term contract? </w:t>
      </w:r>
      <w:r>
        <w:rPr>
          <w:rFonts w:ascii="Georgia" w:eastAsia="Georgia" w:hAnsi="Georgia" w:cs="Georgia"/>
          <w:color w:val="7A9899"/>
          <w:sz w:val="60"/>
        </w:rPr>
        <w:t xml:space="preserve"> </w:t>
      </w:r>
    </w:p>
    <w:p w:rsidR="00786E79" w:rsidRDefault="003A2984">
      <w:pPr>
        <w:numPr>
          <w:ilvl w:val="0"/>
          <w:numId w:val="5"/>
        </w:numPr>
        <w:spacing w:after="69" w:line="249" w:lineRule="auto"/>
        <w:ind w:hanging="557"/>
      </w:pPr>
      <w:r>
        <w:rPr>
          <w:rFonts w:ascii="Times New Roman" w:eastAsia="Times New Roman" w:hAnsi="Times New Roman" w:cs="Times New Roman"/>
          <w:sz w:val="54"/>
        </w:rPr>
        <w:t>If the fixed-term contract incorporates a clause providing for its rene</w:t>
      </w:r>
      <w:r>
        <w:rPr>
          <w:rFonts w:ascii="Times New Roman" w:eastAsia="Times New Roman" w:hAnsi="Times New Roman" w:cs="Times New Roman"/>
          <w:sz w:val="54"/>
        </w:rPr>
        <w:t xml:space="preserve">wal for a similar term or a specified term, the contract shall be renewed for the period agreed upon. If the contract is renewed for three consecutive terms or if </w:t>
      </w:r>
      <w:r>
        <w:rPr>
          <w:rFonts w:ascii="Times New Roman" w:eastAsia="Times New Roman" w:hAnsi="Times New Roman" w:cs="Times New Roman"/>
          <w:sz w:val="54"/>
        </w:rPr>
        <w:lastRenderedPageBreak/>
        <w:t>the original contract term and the renewal period amount to four years, whichever is less, an</w:t>
      </w:r>
      <w:r>
        <w:rPr>
          <w:rFonts w:ascii="Times New Roman" w:eastAsia="Times New Roman" w:hAnsi="Times New Roman" w:cs="Times New Roman"/>
          <w:sz w:val="54"/>
        </w:rPr>
        <w:t xml:space="preserve">d the two parties continue to implement it, the contract shall become an indefinite term contract subject to the provisions of Article (37) of this Law for non-Saudi workers. </w:t>
      </w:r>
    </w:p>
    <w:p w:rsidR="00786E79" w:rsidRDefault="003A2984">
      <w:pPr>
        <w:spacing w:after="960" w:line="244" w:lineRule="auto"/>
        <w:ind w:left="89"/>
        <w:jc w:val="center"/>
      </w:pPr>
      <w:r>
        <w:rPr>
          <w:rFonts w:ascii="Times New Roman" w:eastAsia="Times New Roman" w:hAnsi="Times New Roman" w:cs="Times New Roman"/>
          <w:color w:val="7A9899"/>
          <w:sz w:val="56"/>
        </w:rPr>
        <w:t xml:space="preserve">What the compensations for termination of the work contract for an invalid reason? </w:t>
      </w:r>
    </w:p>
    <w:p w:rsidR="00786E79" w:rsidRDefault="003A2984">
      <w:pPr>
        <w:numPr>
          <w:ilvl w:val="0"/>
          <w:numId w:val="5"/>
        </w:numPr>
        <w:spacing w:after="181" w:line="220" w:lineRule="auto"/>
        <w:ind w:hanging="557"/>
      </w:pPr>
      <w:r>
        <w:rPr>
          <w:rFonts w:ascii="Times New Roman" w:eastAsia="Times New Roman" w:hAnsi="Times New Roman" w:cs="Times New Roman"/>
          <w:sz w:val="50"/>
        </w:rPr>
        <w:t>In the absence of a provision in the work contract specifying the amount of compensation in case of a termination of the work contract for an invalid reason, then the injur</w:t>
      </w:r>
      <w:r>
        <w:rPr>
          <w:rFonts w:ascii="Times New Roman" w:eastAsia="Times New Roman" w:hAnsi="Times New Roman" w:cs="Times New Roman"/>
          <w:sz w:val="50"/>
        </w:rPr>
        <w:t xml:space="preserve">ed party shall be entitled to compensations in accordance to the following: </w:t>
      </w:r>
    </w:p>
    <w:p w:rsidR="00786E79" w:rsidRDefault="003A2984">
      <w:pPr>
        <w:numPr>
          <w:ilvl w:val="0"/>
          <w:numId w:val="5"/>
        </w:numPr>
        <w:spacing w:after="181" w:line="220" w:lineRule="auto"/>
        <w:ind w:hanging="557"/>
      </w:pPr>
      <w:r>
        <w:rPr>
          <w:rFonts w:ascii="Times New Roman" w:eastAsia="Times New Roman" w:hAnsi="Times New Roman" w:cs="Times New Roman"/>
          <w:sz w:val="50"/>
        </w:rPr>
        <w:lastRenderedPageBreak/>
        <w:t xml:space="preserve">1. An amount equal to the wage of fifteen days for each year of service of the employee, if it is an indefinite term contract. </w:t>
      </w:r>
    </w:p>
    <w:p w:rsidR="00786E79" w:rsidRDefault="003A2984">
      <w:pPr>
        <w:numPr>
          <w:ilvl w:val="0"/>
          <w:numId w:val="5"/>
        </w:numPr>
        <w:spacing w:after="181" w:line="220" w:lineRule="auto"/>
        <w:ind w:hanging="557"/>
      </w:pPr>
      <w:r>
        <w:rPr>
          <w:rFonts w:ascii="Times New Roman" w:eastAsia="Times New Roman" w:hAnsi="Times New Roman" w:cs="Times New Roman"/>
          <w:sz w:val="50"/>
        </w:rPr>
        <w:t>2. The amount remaining in the work contract, if it</w:t>
      </w:r>
      <w:r>
        <w:rPr>
          <w:rFonts w:ascii="Times New Roman" w:eastAsia="Times New Roman" w:hAnsi="Times New Roman" w:cs="Times New Roman"/>
          <w:sz w:val="50"/>
        </w:rPr>
        <w:t xml:space="preserve"> is a fixed term contract. </w:t>
      </w:r>
    </w:p>
    <w:p w:rsidR="00786E79" w:rsidRDefault="003A2984">
      <w:pPr>
        <w:numPr>
          <w:ilvl w:val="0"/>
          <w:numId w:val="5"/>
        </w:numPr>
        <w:spacing w:after="71" w:line="220" w:lineRule="auto"/>
        <w:ind w:hanging="557"/>
      </w:pPr>
      <w:r>
        <w:rPr>
          <w:rFonts w:ascii="Times New Roman" w:eastAsia="Times New Roman" w:hAnsi="Times New Roman" w:cs="Times New Roman"/>
          <w:sz w:val="50"/>
        </w:rPr>
        <w:t xml:space="preserve">3. The compensation set forth in (1, 2) above should not be less than an amount equal to the employee's wage for two months. </w:t>
      </w:r>
    </w:p>
    <w:p w:rsidR="00786E79" w:rsidRDefault="003A2984">
      <w:pPr>
        <w:spacing w:after="839" w:line="251" w:lineRule="auto"/>
        <w:ind w:left="90" w:hanging="10"/>
        <w:jc w:val="center"/>
      </w:pPr>
      <w:r>
        <w:rPr>
          <w:rFonts w:ascii="Times New Roman" w:eastAsia="Times New Roman" w:hAnsi="Times New Roman" w:cs="Times New Roman"/>
          <w:color w:val="7A9899"/>
          <w:sz w:val="60"/>
        </w:rPr>
        <w:t xml:space="preserve">The employee’s entitlement of such right when employer terminate his contract: </w:t>
      </w:r>
    </w:p>
    <w:p w:rsidR="00786E79" w:rsidRDefault="003A2984">
      <w:pPr>
        <w:numPr>
          <w:ilvl w:val="0"/>
          <w:numId w:val="5"/>
        </w:numPr>
        <w:spacing w:after="71" w:line="220" w:lineRule="auto"/>
        <w:ind w:hanging="557"/>
      </w:pPr>
      <w:r>
        <w:rPr>
          <w:rFonts w:ascii="Times New Roman" w:eastAsia="Times New Roman" w:hAnsi="Times New Roman" w:cs="Times New Roman"/>
          <w:sz w:val="50"/>
        </w:rPr>
        <w:t>If the employer termin</w:t>
      </w:r>
      <w:r>
        <w:rPr>
          <w:rFonts w:ascii="Times New Roman" w:eastAsia="Times New Roman" w:hAnsi="Times New Roman" w:cs="Times New Roman"/>
          <w:sz w:val="50"/>
        </w:rPr>
        <w:t xml:space="preserve">ates the work contract, the employee shall be entitled, during the notice period, to be absent from work for an entire day per week or eight hours during the </w:t>
      </w:r>
      <w:r>
        <w:rPr>
          <w:rFonts w:ascii="Times New Roman" w:eastAsia="Times New Roman" w:hAnsi="Times New Roman" w:cs="Times New Roman"/>
          <w:sz w:val="50"/>
        </w:rPr>
        <w:lastRenderedPageBreak/>
        <w:t>week in order to secure other work, the employee shall be entitled for the wages of such durations</w:t>
      </w:r>
      <w:r>
        <w:rPr>
          <w:rFonts w:ascii="Times New Roman" w:eastAsia="Times New Roman" w:hAnsi="Times New Roman" w:cs="Times New Roman"/>
          <w:sz w:val="50"/>
        </w:rPr>
        <w:t xml:space="preserve"> of absence. The employee shall determine the day or hours of absence, as long as notice is given to the employer at least a day preceding the absence. The employer may exempt the employee from work during the notice period, however, the notice period will</w:t>
      </w:r>
      <w:r>
        <w:rPr>
          <w:rFonts w:ascii="Times New Roman" w:eastAsia="Times New Roman" w:hAnsi="Times New Roman" w:cs="Times New Roman"/>
          <w:sz w:val="50"/>
        </w:rPr>
        <w:t xml:space="preserve"> be included when calculating the end of service award and the employer maintains all consequential obligations, especially the employee's entitlement to wages for such notice period. </w:t>
      </w:r>
    </w:p>
    <w:p w:rsidR="00786E79" w:rsidRDefault="003A2984">
      <w:pPr>
        <w:spacing w:after="913"/>
        <w:ind w:right="491"/>
        <w:jc w:val="right"/>
      </w:pPr>
      <w:r>
        <w:rPr>
          <w:rFonts w:ascii="Georgia" w:eastAsia="Georgia" w:hAnsi="Georgia" w:cs="Georgia"/>
          <w:color w:val="7A9899"/>
          <w:sz w:val="60"/>
        </w:rPr>
        <w:t xml:space="preserve">Would the contract be ended upon the death?  </w:t>
      </w:r>
    </w:p>
    <w:p w:rsidR="00786E79" w:rsidRDefault="003A2984">
      <w:pPr>
        <w:numPr>
          <w:ilvl w:val="0"/>
          <w:numId w:val="5"/>
        </w:numPr>
        <w:spacing w:after="925" w:line="249" w:lineRule="auto"/>
        <w:ind w:hanging="557"/>
      </w:pPr>
      <w:r>
        <w:rPr>
          <w:rFonts w:ascii="Times New Roman" w:eastAsia="Times New Roman" w:hAnsi="Times New Roman" w:cs="Times New Roman"/>
          <w:sz w:val="54"/>
        </w:rPr>
        <w:t>A work contract shall not</w:t>
      </w:r>
      <w:r>
        <w:rPr>
          <w:rFonts w:ascii="Times New Roman" w:eastAsia="Times New Roman" w:hAnsi="Times New Roman" w:cs="Times New Roman"/>
          <w:sz w:val="54"/>
        </w:rPr>
        <w:t xml:space="preserve"> expire by the death of the employer unless his person has been taken into consideration in concluding the contract.  </w:t>
      </w:r>
    </w:p>
    <w:p w:rsidR="00786E79" w:rsidRDefault="003A2984">
      <w:pPr>
        <w:numPr>
          <w:ilvl w:val="0"/>
          <w:numId w:val="5"/>
        </w:numPr>
        <w:spacing w:after="69" w:line="249" w:lineRule="auto"/>
        <w:ind w:hanging="557"/>
      </w:pPr>
      <w:r>
        <w:rPr>
          <w:rFonts w:ascii="Times New Roman" w:eastAsia="Times New Roman" w:hAnsi="Times New Roman" w:cs="Times New Roman"/>
          <w:sz w:val="54"/>
        </w:rPr>
        <w:lastRenderedPageBreak/>
        <w:t>But shall expire with the death or incapacity of the employee in accordance with a medical report approved by the competent health author</w:t>
      </w:r>
      <w:r>
        <w:rPr>
          <w:rFonts w:ascii="Times New Roman" w:eastAsia="Times New Roman" w:hAnsi="Times New Roman" w:cs="Times New Roman"/>
          <w:sz w:val="54"/>
        </w:rPr>
        <w:t xml:space="preserve">ity or the authorized physician designated by the employer. </w:t>
      </w:r>
    </w:p>
    <w:p w:rsidR="00786E79" w:rsidRDefault="003A2984">
      <w:pPr>
        <w:spacing w:after="789" w:line="252" w:lineRule="auto"/>
        <w:ind w:left="323" w:right="313" w:hanging="10"/>
        <w:jc w:val="center"/>
      </w:pPr>
      <w:r>
        <w:rPr>
          <w:rFonts w:ascii="Georgia" w:eastAsia="Georgia" w:hAnsi="Georgia" w:cs="Georgia"/>
          <w:color w:val="7A9899"/>
          <w:sz w:val="60"/>
        </w:rPr>
        <w:t xml:space="preserve">When the employer can terminate the contract without award, advance notice or indemnity? </w:t>
      </w:r>
    </w:p>
    <w:p w:rsidR="00786E79" w:rsidRDefault="003A2984">
      <w:pPr>
        <w:numPr>
          <w:ilvl w:val="0"/>
          <w:numId w:val="5"/>
        </w:numPr>
        <w:spacing w:after="71" w:line="220" w:lineRule="auto"/>
        <w:ind w:hanging="557"/>
      </w:pPr>
      <w:r>
        <w:rPr>
          <w:rFonts w:ascii="Times New Roman" w:eastAsia="Times New Roman" w:hAnsi="Times New Roman" w:cs="Times New Roman"/>
          <w:sz w:val="50"/>
        </w:rPr>
        <w:t>An employer may not terminate the contract without an award, advance notice or indemnity except in the fo</w:t>
      </w:r>
      <w:r>
        <w:rPr>
          <w:rFonts w:ascii="Times New Roman" w:eastAsia="Times New Roman" w:hAnsi="Times New Roman" w:cs="Times New Roman"/>
          <w:sz w:val="50"/>
        </w:rPr>
        <w:t xml:space="preserve">llowing cases, and provided that he gives the employee a chance to state his reasons for objecting to the termination: </w:t>
      </w:r>
    </w:p>
    <w:p w:rsidR="00786E79" w:rsidRDefault="003A2984">
      <w:pPr>
        <w:numPr>
          <w:ilvl w:val="0"/>
          <w:numId w:val="5"/>
        </w:numPr>
        <w:spacing w:after="71" w:line="220" w:lineRule="auto"/>
        <w:ind w:hanging="557"/>
      </w:pPr>
      <w:r>
        <w:rPr>
          <w:rFonts w:ascii="Times New Roman" w:eastAsia="Times New Roman" w:hAnsi="Times New Roman" w:cs="Times New Roman"/>
          <w:sz w:val="50"/>
        </w:rPr>
        <w:t xml:space="preserve">If, during or by reason of the work, the employee assaults the employer, the manager in-charge or any of his superiors. </w:t>
      </w:r>
      <w:r>
        <w:rPr>
          <w:rFonts w:ascii="Wingdings 2" w:eastAsia="Wingdings 2" w:hAnsi="Wingdings 2" w:cs="Wingdings 2"/>
          <w:color w:val="D16348"/>
          <w:sz w:val="43"/>
        </w:rPr>
        <w:t></w:t>
      </w:r>
      <w:r>
        <w:rPr>
          <w:rFonts w:ascii="Arial" w:eastAsia="Arial" w:hAnsi="Arial" w:cs="Arial"/>
          <w:color w:val="DC7959"/>
          <w:sz w:val="43"/>
        </w:rPr>
        <w:t> </w:t>
      </w:r>
      <w:r>
        <w:rPr>
          <w:rFonts w:ascii="Arial" w:eastAsia="Arial" w:hAnsi="Arial" w:cs="Arial"/>
          <w:color w:val="DC7959"/>
          <w:sz w:val="43"/>
        </w:rPr>
        <w:t xml:space="preserve"> </w:t>
      </w:r>
      <w:r>
        <w:rPr>
          <w:rFonts w:ascii="Times New Roman" w:eastAsia="Times New Roman" w:hAnsi="Times New Roman" w:cs="Times New Roman"/>
          <w:sz w:val="50"/>
        </w:rPr>
        <w:t xml:space="preserve">If </w:t>
      </w:r>
      <w:r>
        <w:rPr>
          <w:rFonts w:ascii="Times New Roman" w:eastAsia="Times New Roman" w:hAnsi="Times New Roman" w:cs="Times New Roman"/>
          <w:sz w:val="50"/>
        </w:rPr>
        <w:lastRenderedPageBreak/>
        <w:t>the employee fails to perform his essential obligations arising from the work contract, or to obey legitimate orders, or if, in spite of written warnings, he deliberately fails to observe the instructions related to the safety of work and employees as m</w:t>
      </w:r>
      <w:r>
        <w:rPr>
          <w:rFonts w:ascii="Times New Roman" w:eastAsia="Times New Roman" w:hAnsi="Times New Roman" w:cs="Times New Roman"/>
          <w:sz w:val="50"/>
        </w:rPr>
        <w:t xml:space="preserve">ay be posted by the employer in a prominent place. </w:t>
      </w:r>
      <w:r>
        <w:rPr>
          <w:rFonts w:ascii="Wingdings 2" w:eastAsia="Wingdings 2" w:hAnsi="Wingdings 2" w:cs="Wingdings 2"/>
          <w:color w:val="D16348"/>
          <w:sz w:val="43"/>
        </w:rPr>
        <w:t></w:t>
      </w:r>
      <w:r>
        <w:rPr>
          <w:rFonts w:ascii="Arial" w:eastAsia="Arial" w:hAnsi="Arial" w:cs="Arial"/>
          <w:color w:val="DC7959"/>
          <w:sz w:val="43"/>
        </w:rPr>
        <w:t> </w:t>
      </w:r>
      <w:r>
        <w:rPr>
          <w:rFonts w:ascii="Arial" w:eastAsia="Arial" w:hAnsi="Arial" w:cs="Arial"/>
          <w:color w:val="DC7959"/>
          <w:sz w:val="43"/>
        </w:rPr>
        <w:t xml:space="preserve"> </w:t>
      </w:r>
      <w:r>
        <w:rPr>
          <w:rFonts w:ascii="Times New Roman" w:eastAsia="Times New Roman" w:hAnsi="Times New Roman" w:cs="Times New Roman"/>
          <w:sz w:val="50"/>
        </w:rPr>
        <w:t xml:space="preserve">If it is established that the employee has committed a misconduct or an act infringing on honesty or integrity. </w:t>
      </w:r>
    </w:p>
    <w:p w:rsidR="00786E79" w:rsidRDefault="003A2984">
      <w:pPr>
        <w:numPr>
          <w:ilvl w:val="0"/>
          <w:numId w:val="5"/>
        </w:numPr>
        <w:spacing w:after="144" w:line="249" w:lineRule="auto"/>
        <w:ind w:hanging="557"/>
      </w:pPr>
      <w:r>
        <w:rPr>
          <w:rFonts w:ascii="Times New Roman" w:eastAsia="Times New Roman" w:hAnsi="Times New Roman" w:cs="Times New Roman"/>
          <w:sz w:val="54"/>
        </w:rPr>
        <w:t xml:space="preserve">If the employee deliberately commits any act or default with the intent to cause material loss to the employer, provided that the latter shall report the incident to the appropriate authorities within twenty-four hours from being aware of such occurrence. </w:t>
      </w:r>
    </w:p>
    <w:p w:rsidR="00786E79" w:rsidRDefault="003A2984">
      <w:pPr>
        <w:numPr>
          <w:ilvl w:val="0"/>
          <w:numId w:val="5"/>
        </w:numPr>
        <w:spacing w:after="147" w:line="249" w:lineRule="auto"/>
        <w:ind w:hanging="557"/>
      </w:pPr>
      <w:r>
        <w:rPr>
          <w:rFonts w:ascii="Times New Roman" w:eastAsia="Times New Roman" w:hAnsi="Times New Roman" w:cs="Times New Roman"/>
          <w:sz w:val="54"/>
        </w:rPr>
        <w:t xml:space="preserve">If the employee resorts to forgery in order to obtain the job. </w:t>
      </w:r>
    </w:p>
    <w:p w:rsidR="00786E79" w:rsidRDefault="003A2984">
      <w:pPr>
        <w:numPr>
          <w:ilvl w:val="0"/>
          <w:numId w:val="5"/>
        </w:numPr>
        <w:spacing w:after="69" w:line="249" w:lineRule="auto"/>
        <w:ind w:hanging="557"/>
      </w:pPr>
      <w:r>
        <w:rPr>
          <w:rFonts w:ascii="Times New Roman" w:eastAsia="Times New Roman" w:hAnsi="Times New Roman" w:cs="Times New Roman"/>
          <w:sz w:val="54"/>
        </w:rPr>
        <w:lastRenderedPageBreak/>
        <w:t xml:space="preserve">If the employee is hired on probation. </w:t>
      </w:r>
    </w:p>
    <w:p w:rsidR="00786E79" w:rsidRDefault="003A2984">
      <w:pPr>
        <w:numPr>
          <w:ilvl w:val="0"/>
          <w:numId w:val="5"/>
        </w:numPr>
        <w:spacing w:after="123" w:line="249" w:lineRule="auto"/>
        <w:ind w:hanging="557"/>
      </w:pPr>
      <w:r>
        <w:rPr>
          <w:rFonts w:ascii="Times New Roman" w:eastAsia="Times New Roman" w:hAnsi="Times New Roman" w:cs="Times New Roman"/>
          <w:sz w:val="54"/>
        </w:rPr>
        <w:t>If the employee is absent without valid reason for more than thirty days in one year or for more than fifteen consecutive days, provided that the dismi</w:t>
      </w:r>
      <w:r>
        <w:rPr>
          <w:rFonts w:ascii="Times New Roman" w:eastAsia="Times New Roman" w:hAnsi="Times New Roman" w:cs="Times New Roman"/>
          <w:sz w:val="54"/>
        </w:rPr>
        <w:t xml:space="preserve">ssal be preceded by a written warning from the employer to the employee if the latter is absent for twenty days in the first case and for ten days in the second. </w:t>
      </w:r>
    </w:p>
    <w:p w:rsidR="00786E79" w:rsidRDefault="003A2984">
      <w:pPr>
        <w:numPr>
          <w:ilvl w:val="0"/>
          <w:numId w:val="5"/>
        </w:numPr>
        <w:spacing w:after="123" w:line="249" w:lineRule="auto"/>
        <w:ind w:hanging="557"/>
      </w:pPr>
      <w:r>
        <w:rPr>
          <w:rFonts w:ascii="Times New Roman" w:eastAsia="Times New Roman" w:hAnsi="Times New Roman" w:cs="Times New Roman"/>
          <w:sz w:val="54"/>
        </w:rPr>
        <w:t xml:space="preserve">If the employee unlawfully takes advantage of his position for personal gain. </w:t>
      </w:r>
    </w:p>
    <w:p w:rsidR="00786E79" w:rsidRDefault="003A2984">
      <w:pPr>
        <w:numPr>
          <w:ilvl w:val="0"/>
          <w:numId w:val="5"/>
        </w:numPr>
        <w:spacing w:after="69" w:line="249" w:lineRule="auto"/>
        <w:ind w:hanging="557"/>
      </w:pPr>
      <w:r>
        <w:rPr>
          <w:rFonts w:ascii="Times New Roman" w:eastAsia="Times New Roman" w:hAnsi="Times New Roman" w:cs="Times New Roman"/>
          <w:sz w:val="54"/>
        </w:rPr>
        <w:t>If the employe</w:t>
      </w:r>
      <w:r>
        <w:rPr>
          <w:rFonts w:ascii="Times New Roman" w:eastAsia="Times New Roman" w:hAnsi="Times New Roman" w:cs="Times New Roman"/>
          <w:sz w:val="54"/>
        </w:rPr>
        <w:t xml:space="preserve">e discloses work- related industrial or commercial secrets. </w:t>
      </w:r>
    </w:p>
    <w:p w:rsidR="00786E79" w:rsidRDefault="003A2984">
      <w:pPr>
        <w:spacing w:after="802"/>
        <w:ind w:left="352" w:hanging="10"/>
        <w:jc w:val="center"/>
      </w:pPr>
      <w:r>
        <w:rPr>
          <w:rFonts w:ascii="Times New Roman" w:eastAsia="Times New Roman" w:hAnsi="Times New Roman" w:cs="Times New Roman"/>
          <w:color w:val="7A9899"/>
          <w:sz w:val="66"/>
        </w:rPr>
        <w:t xml:space="preserve">Probation Period  </w:t>
      </w:r>
    </w:p>
    <w:p w:rsidR="00786E79" w:rsidRDefault="003A2984">
      <w:pPr>
        <w:numPr>
          <w:ilvl w:val="0"/>
          <w:numId w:val="5"/>
        </w:numPr>
        <w:spacing w:after="181" w:line="220" w:lineRule="auto"/>
        <w:ind w:hanging="557"/>
      </w:pPr>
      <w:r>
        <w:rPr>
          <w:rFonts w:ascii="Times New Roman" w:eastAsia="Times New Roman" w:hAnsi="Times New Roman" w:cs="Times New Roman"/>
          <w:sz w:val="50"/>
        </w:rPr>
        <w:lastRenderedPageBreak/>
        <w:t xml:space="preserve">If the employee was under a probation period, then such probation period: </w:t>
      </w:r>
    </w:p>
    <w:p w:rsidR="00786E79" w:rsidRDefault="003A2984">
      <w:pPr>
        <w:numPr>
          <w:ilvl w:val="0"/>
          <w:numId w:val="5"/>
        </w:numPr>
        <w:spacing w:after="178" w:line="220" w:lineRule="auto"/>
        <w:ind w:hanging="557"/>
      </w:pPr>
      <w:r>
        <w:rPr>
          <w:rFonts w:ascii="Times New Roman" w:eastAsia="Times New Roman" w:hAnsi="Times New Roman" w:cs="Times New Roman"/>
          <w:sz w:val="50"/>
        </w:rPr>
        <w:t xml:space="preserve">shall be clearly referenced and specified in the work contract.  </w:t>
      </w:r>
    </w:p>
    <w:p w:rsidR="00786E79" w:rsidRDefault="003A2984">
      <w:pPr>
        <w:numPr>
          <w:ilvl w:val="0"/>
          <w:numId w:val="5"/>
        </w:numPr>
        <w:spacing w:after="178" w:line="220" w:lineRule="auto"/>
        <w:ind w:hanging="557"/>
      </w:pPr>
      <w:r>
        <w:rPr>
          <w:rFonts w:ascii="Times New Roman" w:eastAsia="Times New Roman" w:hAnsi="Times New Roman" w:cs="Times New Roman"/>
          <w:sz w:val="50"/>
        </w:rPr>
        <w:t>The probation period shall not exce</w:t>
      </w:r>
      <w:r>
        <w:rPr>
          <w:rFonts w:ascii="Times New Roman" w:eastAsia="Times New Roman" w:hAnsi="Times New Roman" w:cs="Times New Roman"/>
          <w:sz w:val="50"/>
        </w:rPr>
        <w:t xml:space="preserve">ed more than ninety days,  </w:t>
      </w:r>
    </w:p>
    <w:p w:rsidR="00786E79" w:rsidRDefault="003A2984">
      <w:pPr>
        <w:numPr>
          <w:ilvl w:val="0"/>
          <w:numId w:val="5"/>
        </w:numPr>
        <w:spacing w:after="181" w:line="220" w:lineRule="auto"/>
        <w:ind w:hanging="557"/>
      </w:pPr>
      <w:r>
        <w:rPr>
          <w:rFonts w:ascii="Times New Roman" w:eastAsia="Times New Roman" w:hAnsi="Times New Roman" w:cs="Times New Roman"/>
          <w:sz w:val="50"/>
        </w:rPr>
        <w:t xml:space="preserve">However, such period may be extended, subject to a written agreement between the parties, to a total of a hundred and eighty days.  </w:t>
      </w:r>
    </w:p>
    <w:p w:rsidR="00786E79" w:rsidRDefault="003A2984">
      <w:pPr>
        <w:numPr>
          <w:ilvl w:val="0"/>
          <w:numId w:val="5"/>
        </w:numPr>
        <w:spacing w:after="71" w:line="220" w:lineRule="auto"/>
        <w:ind w:hanging="557"/>
      </w:pPr>
      <w:r>
        <w:rPr>
          <w:rFonts w:ascii="Times New Roman" w:eastAsia="Times New Roman" w:hAnsi="Times New Roman" w:cs="Times New Roman"/>
          <w:sz w:val="50"/>
        </w:rPr>
        <w:t>Eid Al-Feter and Al-Adha holydays as well as sick leaves shall not be included in the calculati</w:t>
      </w:r>
      <w:r>
        <w:rPr>
          <w:rFonts w:ascii="Times New Roman" w:eastAsia="Times New Roman" w:hAnsi="Times New Roman" w:cs="Times New Roman"/>
          <w:sz w:val="50"/>
        </w:rPr>
        <w:t xml:space="preserve">on of the duration period.  </w:t>
      </w:r>
    </w:p>
    <w:p w:rsidR="00786E79" w:rsidRDefault="003A2984">
      <w:pPr>
        <w:spacing w:after="929" w:line="251" w:lineRule="auto"/>
        <w:ind w:left="90" w:right="80" w:hanging="10"/>
        <w:jc w:val="center"/>
      </w:pPr>
      <w:r>
        <w:rPr>
          <w:rFonts w:ascii="Times New Roman" w:eastAsia="Times New Roman" w:hAnsi="Times New Roman" w:cs="Times New Roman"/>
          <w:color w:val="7A9899"/>
          <w:sz w:val="60"/>
        </w:rPr>
        <w:t xml:space="preserve">How many probation period can the employee be put under it? </w:t>
      </w:r>
      <w:r>
        <w:rPr>
          <w:rFonts w:ascii="Georgia" w:eastAsia="Georgia" w:hAnsi="Georgia" w:cs="Georgia"/>
          <w:color w:val="7A9899"/>
          <w:sz w:val="60"/>
        </w:rPr>
        <w:t xml:space="preserve"> </w:t>
      </w:r>
    </w:p>
    <w:p w:rsidR="00786E79" w:rsidRDefault="003A2984">
      <w:pPr>
        <w:numPr>
          <w:ilvl w:val="0"/>
          <w:numId w:val="5"/>
        </w:numPr>
        <w:spacing w:after="69" w:line="249" w:lineRule="auto"/>
        <w:ind w:hanging="557"/>
      </w:pPr>
      <w:r>
        <w:rPr>
          <w:rFonts w:ascii="Times New Roman" w:eastAsia="Times New Roman" w:hAnsi="Times New Roman" w:cs="Times New Roman"/>
          <w:sz w:val="54"/>
        </w:rPr>
        <w:lastRenderedPageBreak/>
        <w:t>The employee may not be put under a probation period more than once for the same employer. However, subject to a written agreement between the parties, the employee may be put under another probation period if it's in regard to a different job or work or i</w:t>
      </w:r>
      <w:r>
        <w:rPr>
          <w:rFonts w:ascii="Times New Roman" w:eastAsia="Times New Roman" w:hAnsi="Times New Roman" w:cs="Times New Roman"/>
          <w:sz w:val="54"/>
        </w:rPr>
        <w:t xml:space="preserve">f a period no less than six months has passed since the termination of the previous labor relationship between the employer and the employee. </w:t>
      </w:r>
    </w:p>
    <w:p w:rsidR="00786E79" w:rsidRDefault="003A2984">
      <w:pPr>
        <w:numPr>
          <w:ilvl w:val="0"/>
          <w:numId w:val="5"/>
        </w:numPr>
        <w:spacing w:after="122" w:line="224" w:lineRule="auto"/>
        <w:ind w:hanging="557"/>
      </w:pPr>
      <w:r>
        <w:rPr>
          <w:rFonts w:ascii="Times New Roman" w:eastAsia="Times New Roman" w:hAnsi="Times New Roman" w:cs="Times New Roman"/>
          <w:b/>
          <w:sz w:val="50"/>
        </w:rPr>
        <w:t xml:space="preserve">Whey party can terminate the contract during probation period?  </w:t>
      </w:r>
    </w:p>
    <w:p w:rsidR="00786E79" w:rsidRDefault="003A2984">
      <w:pPr>
        <w:numPr>
          <w:ilvl w:val="0"/>
          <w:numId w:val="5"/>
        </w:numPr>
        <w:spacing w:after="789" w:line="220" w:lineRule="auto"/>
        <w:ind w:hanging="557"/>
      </w:pPr>
      <w:r>
        <w:rPr>
          <w:rFonts w:ascii="Times New Roman" w:eastAsia="Times New Roman" w:hAnsi="Times New Roman" w:cs="Times New Roman"/>
          <w:sz w:val="50"/>
        </w:rPr>
        <w:t>Either party may terminate the work contract dur</w:t>
      </w:r>
      <w:r>
        <w:rPr>
          <w:rFonts w:ascii="Times New Roman" w:eastAsia="Times New Roman" w:hAnsi="Times New Roman" w:cs="Times New Roman"/>
          <w:sz w:val="50"/>
        </w:rPr>
        <w:t xml:space="preserve">ing the probation period, unless the contract includes a provision giving such right exclusively to either party.  </w:t>
      </w:r>
    </w:p>
    <w:p w:rsidR="00786E79" w:rsidRDefault="003A2984">
      <w:pPr>
        <w:numPr>
          <w:ilvl w:val="0"/>
          <w:numId w:val="5"/>
        </w:numPr>
        <w:spacing w:after="122" w:line="224" w:lineRule="auto"/>
        <w:ind w:hanging="557"/>
      </w:pPr>
      <w:r>
        <w:rPr>
          <w:rFonts w:ascii="Times New Roman" w:eastAsia="Times New Roman" w:hAnsi="Times New Roman" w:cs="Times New Roman"/>
          <w:b/>
          <w:sz w:val="50"/>
        </w:rPr>
        <w:lastRenderedPageBreak/>
        <w:t xml:space="preserve">The result of termination the contract during the probation period: </w:t>
      </w:r>
    </w:p>
    <w:p w:rsidR="00786E79" w:rsidRDefault="003A2984">
      <w:pPr>
        <w:numPr>
          <w:ilvl w:val="0"/>
          <w:numId w:val="5"/>
        </w:numPr>
        <w:spacing w:after="71" w:line="220" w:lineRule="auto"/>
        <w:ind w:hanging="557"/>
      </w:pPr>
      <w:r>
        <w:rPr>
          <w:rFonts w:ascii="Times New Roman" w:eastAsia="Times New Roman" w:hAnsi="Times New Roman" w:cs="Times New Roman"/>
          <w:sz w:val="50"/>
        </w:rPr>
        <w:t>If the work contract is terminated during the probation period, neither</w:t>
      </w:r>
      <w:r>
        <w:rPr>
          <w:rFonts w:ascii="Times New Roman" w:eastAsia="Times New Roman" w:hAnsi="Times New Roman" w:cs="Times New Roman"/>
          <w:sz w:val="50"/>
        </w:rPr>
        <w:t xml:space="preserve"> party will be entitled to a compensation nor will the employee be entitled to an end of service award. </w:t>
      </w:r>
    </w:p>
    <w:p w:rsidR="00786E79" w:rsidRDefault="003A2984">
      <w:pPr>
        <w:spacing w:after="789" w:line="252" w:lineRule="auto"/>
        <w:ind w:left="323" w:right="313" w:hanging="10"/>
        <w:jc w:val="center"/>
      </w:pPr>
      <w:r>
        <w:rPr>
          <w:rFonts w:ascii="Georgia" w:eastAsia="Georgia" w:hAnsi="Georgia" w:cs="Georgia"/>
          <w:color w:val="7A9899"/>
          <w:sz w:val="60"/>
        </w:rPr>
        <w:t xml:space="preserve">When the Employee can terminate the  Work contract Without Notice?  </w:t>
      </w:r>
    </w:p>
    <w:p w:rsidR="00786E79" w:rsidRDefault="003A2984">
      <w:pPr>
        <w:numPr>
          <w:ilvl w:val="0"/>
          <w:numId w:val="5"/>
        </w:numPr>
        <w:spacing w:after="111" w:line="227" w:lineRule="auto"/>
        <w:ind w:hanging="557"/>
      </w:pPr>
      <w:r>
        <w:rPr>
          <w:rFonts w:ascii="Times New Roman" w:eastAsia="Times New Roman" w:hAnsi="Times New Roman" w:cs="Times New Roman"/>
          <w:sz w:val="46"/>
        </w:rPr>
        <w:t>Without prejudice to all of his statutory rights, an employee may leave his job wi</w:t>
      </w:r>
      <w:r>
        <w:rPr>
          <w:rFonts w:ascii="Times New Roman" w:eastAsia="Times New Roman" w:hAnsi="Times New Roman" w:cs="Times New Roman"/>
          <w:sz w:val="46"/>
        </w:rPr>
        <w:t xml:space="preserve">thout notice in any of the following cases: </w:t>
      </w:r>
    </w:p>
    <w:p w:rsidR="00786E79" w:rsidRDefault="003A2984">
      <w:pPr>
        <w:numPr>
          <w:ilvl w:val="0"/>
          <w:numId w:val="5"/>
        </w:numPr>
        <w:spacing w:after="86" w:line="227" w:lineRule="auto"/>
        <w:ind w:hanging="557"/>
      </w:pPr>
      <w:r>
        <w:rPr>
          <w:rFonts w:ascii="Times New Roman" w:eastAsia="Times New Roman" w:hAnsi="Times New Roman" w:cs="Times New Roman"/>
          <w:sz w:val="46"/>
        </w:rPr>
        <w:t xml:space="preserve">If the employer fails to fulfill his essential contractual or statutory obligations towards the employee. </w:t>
      </w:r>
    </w:p>
    <w:p w:rsidR="00786E79" w:rsidRDefault="003A2984">
      <w:pPr>
        <w:numPr>
          <w:ilvl w:val="0"/>
          <w:numId w:val="5"/>
        </w:numPr>
        <w:spacing w:after="51" w:line="227" w:lineRule="auto"/>
        <w:ind w:hanging="557"/>
      </w:pPr>
      <w:r>
        <w:rPr>
          <w:rFonts w:ascii="Times New Roman" w:eastAsia="Times New Roman" w:hAnsi="Times New Roman" w:cs="Times New Roman"/>
          <w:sz w:val="46"/>
        </w:rPr>
        <w:t>If the employer or his representative resorts to fraud at the time of contracting with respect to the wo</w:t>
      </w:r>
      <w:r>
        <w:rPr>
          <w:rFonts w:ascii="Times New Roman" w:eastAsia="Times New Roman" w:hAnsi="Times New Roman" w:cs="Times New Roman"/>
          <w:sz w:val="46"/>
        </w:rPr>
        <w:t xml:space="preserve">rk conditions and circumstances. </w:t>
      </w:r>
      <w:r>
        <w:rPr>
          <w:rFonts w:ascii="Wingdings 2" w:eastAsia="Wingdings 2" w:hAnsi="Wingdings 2" w:cs="Wingdings 2"/>
          <w:color w:val="D16348"/>
          <w:sz w:val="39"/>
        </w:rPr>
        <w:lastRenderedPageBreak/>
        <w:t></w:t>
      </w:r>
      <w:r>
        <w:rPr>
          <w:rFonts w:ascii="Arial" w:eastAsia="Arial" w:hAnsi="Arial" w:cs="Arial"/>
          <w:color w:val="DC7959"/>
          <w:sz w:val="39"/>
        </w:rPr>
        <w:t> </w:t>
      </w:r>
      <w:r>
        <w:rPr>
          <w:rFonts w:ascii="Arial" w:eastAsia="Arial" w:hAnsi="Arial" w:cs="Arial"/>
          <w:color w:val="DC7959"/>
          <w:sz w:val="39"/>
        </w:rPr>
        <w:t xml:space="preserve"> </w:t>
      </w:r>
      <w:r>
        <w:rPr>
          <w:rFonts w:ascii="Times New Roman" w:eastAsia="Times New Roman" w:hAnsi="Times New Roman" w:cs="Times New Roman"/>
          <w:sz w:val="46"/>
        </w:rPr>
        <w:t xml:space="preserve">If the employer assigns the employee, without his consent, to perform a work which is essentially different from the work agreed upon and in violation of provisions of Article (60) of the Labor Law. </w:t>
      </w:r>
      <w:r>
        <w:rPr>
          <w:rFonts w:ascii="Wingdings 2" w:eastAsia="Wingdings 2" w:hAnsi="Wingdings 2" w:cs="Wingdings 2"/>
          <w:color w:val="D16348"/>
          <w:sz w:val="39"/>
        </w:rPr>
        <w:t></w:t>
      </w:r>
      <w:r>
        <w:rPr>
          <w:rFonts w:ascii="Arial" w:eastAsia="Arial" w:hAnsi="Arial" w:cs="Arial"/>
          <w:color w:val="DC7959"/>
          <w:sz w:val="39"/>
        </w:rPr>
        <w:t> </w:t>
      </w:r>
      <w:r>
        <w:rPr>
          <w:rFonts w:ascii="Arial" w:eastAsia="Arial" w:hAnsi="Arial" w:cs="Arial"/>
          <w:color w:val="DC7959"/>
          <w:sz w:val="39"/>
        </w:rPr>
        <w:t xml:space="preserve"> </w:t>
      </w:r>
      <w:r>
        <w:rPr>
          <w:rFonts w:ascii="Times New Roman" w:eastAsia="Times New Roman" w:hAnsi="Times New Roman" w:cs="Times New Roman"/>
          <w:sz w:val="46"/>
        </w:rPr>
        <w:t>If the employer, a family member or the manager in-cha</w:t>
      </w:r>
      <w:r>
        <w:rPr>
          <w:rFonts w:ascii="Times New Roman" w:eastAsia="Times New Roman" w:hAnsi="Times New Roman" w:cs="Times New Roman"/>
          <w:sz w:val="46"/>
        </w:rPr>
        <w:t xml:space="preserve">rge commits a violent assault or an immoral act against the employee or any of his family members. </w:t>
      </w:r>
    </w:p>
    <w:p w:rsidR="00786E79" w:rsidRDefault="003A2984">
      <w:pPr>
        <w:numPr>
          <w:ilvl w:val="0"/>
          <w:numId w:val="5"/>
        </w:numPr>
        <w:spacing w:after="125" w:line="249" w:lineRule="auto"/>
        <w:ind w:hanging="557"/>
      </w:pPr>
      <w:r>
        <w:rPr>
          <w:rFonts w:ascii="Times New Roman" w:eastAsia="Times New Roman" w:hAnsi="Times New Roman" w:cs="Times New Roman"/>
          <w:sz w:val="54"/>
        </w:rPr>
        <w:t xml:space="preserve">If the treatment by the employer or the manager in-charge is characterized by cruelty, injustice or insult. </w:t>
      </w:r>
    </w:p>
    <w:p w:rsidR="00786E79" w:rsidRDefault="003A2984">
      <w:pPr>
        <w:numPr>
          <w:ilvl w:val="0"/>
          <w:numId w:val="5"/>
        </w:numPr>
        <w:spacing w:after="123" w:line="249" w:lineRule="auto"/>
        <w:ind w:hanging="557"/>
      </w:pPr>
      <w:r>
        <w:rPr>
          <w:rFonts w:ascii="Times New Roman" w:eastAsia="Times New Roman" w:hAnsi="Times New Roman" w:cs="Times New Roman"/>
          <w:sz w:val="54"/>
        </w:rPr>
        <w:t>If there exists in the workplace a serious haza</w:t>
      </w:r>
      <w:r>
        <w:rPr>
          <w:rFonts w:ascii="Times New Roman" w:eastAsia="Times New Roman" w:hAnsi="Times New Roman" w:cs="Times New Roman"/>
          <w:sz w:val="54"/>
        </w:rPr>
        <w:t xml:space="preserve">rd threatening the safety or health of the employee, provided that the employer is aware thereof but fails to take measures indicating its removal. </w:t>
      </w:r>
    </w:p>
    <w:p w:rsidR="00786E79" w:rsidRDefault="003A2984">
      <w:pPr>
        <w:numPr>
          <w:ilvl w:val="0"/>
          <w:numId w:val="5"/>
        </w:numPr>
        <w:spacing w:after="69" w:line="249" w:lineRule="auto"/>
        <w:ind w:hanging="557"/>
      </w:pPr>
      <w:r>
        <w:rPr>
          <w:rFonts w:ascii="Times New Roman" w:eastAsia="Times New Roman" w:hAnsi="Times New Roman" w:cs="Times New Roman"/>
          <w:sz w:val="54"/>
        </w:rPr>
        <w:lastRenderedPageBreak/>
        <w:t>If the employer or his representative, through his actions and particularly his unjust treatment or violati</w:t>
      </w:r>
      <w:r>
        <w:rPr>
          <w:rFonts w:ascii="Times New Roman" w:eastAsia="Times New Roman" w:hAnsi="Times New Roman" w:cs="Times New Roman"/>
          <w:sz w:val="54"/>
        </w:rPr>
        <w:t xml:space="preserve">on of the terms of the contract, has caused the employee to appear as the party terminating the contract. </w:t>
      </w:r>
    </w:p>
    <w:p w:rsidR="00786E79" w:rsidRDefault="003A2984">
      <w:pPr>
        <w:spacing w:after="12" w:line="255" w:lineRule="auto"/>
        <w:ind w:left="6064" w:hanging="10"/>
      </w:pPr>
      <w:r>
        <w:rPr>
          <w:rFonts w:ascii="Georgia" w:eastAsia="Georgia" w:hAnsi="Georgia" w:cs="Georgia"/>
          <w:sz w:val="54"/>
        </w:rPr>
        <w:t xml:space="preserve">Wages  </w:t>
      </w:r>
    </w:p>
    <w:p w:rsidR="00786E79" w:rsidRDefault="003A2984">
      <w:pPr>
        <w:pStyle w:val="Heading1"/>
        <w:spacing w:after="581"/>
        <w:ind w:left="372" w:right="21"/>
      </w:pPr>
      <w:r>
        <w:t xml:space="preserve">Wages  </w:t>
      </w:r>
    </w:p>
    <w:p w:rsidR="00786E79" w:rsidRDefault="003A2984">
      <w:pPr>
        <w:numPr>
          <w:ilvl w:val="0"/>
          <w:numId w:val="6"/>
        </w:numPr>
        <w:spacing w:after="48" w:line="216" w:lineRule="auto"/>
        <w:ind w:right="1" w:hanging="430"/>
      </w:pPr>
      <w:r>
        <w:rPr>
          <w:rFonts w:ascii="Times New Roman" w:eastAsia="Times New Roman" w:hAnsi="Times New Roman" w:cs="Times New Roman"/>
          <w:sz w:val="34"/>
        </w:rPr>
        <w:t>The basic wage plus all other due increments decided for the worker for the effort he exerts at work or for risks he encounters in performing his work, or those decided for the worker for the work under the work contract or work organization regulation. Th</w:t>
      </w:r>
      <w:r>
        <w:rPr>
          <w:rFonts w:ascii="Times New Roman" w:eastAsia="Times New Roman" w:hAnsi="Times New Roman" w:cs="Times New Roman"/>
          <w:sz w:val="34"/>
        </w:rPr>
        <w:t xml:space="preserve">is includes: </w:t>
      </w:r>
      <w:r>
        <w:rPr>
          <w:rFonts w:ascii="Wingdings 2" w:eastAsia="Wingdings 2" w:hAnsi="Wingdings 2" w:cs="Wingdings 2"/>
          <w:color w:val="D16348"/>
          <w:sz w:val="29"/>
        </w:rPr>
        <w:t></w:t>
      </w:r>
      <w:r>
        <w:rPr>
          <w:rFonts w:ascii="Arial" w:eastAsia="Arial" w:hAnsi="Arial" w:cs="Arial"/>
          <w:color w:val="DC7959"/>
          <w:sz w:val="29"/>
        </w:rPr>
        <w:t> </w:t>
      </w:r>
      <w:r>
        <w:rPr>
          <w:rFonts w:ascii="Arial" w:eastAsia="Arial" w:hAnsi="Arial" w:cs="Arial"/>
          <w:color w:val="DC7959"/>
          <w:sz w:val="29"/>
        </w:rPr>
        <w:t xml:space="preserve"> </w:t>
      </w:r>
      <w:r>
        <w:rPr>
          <w:rFonts w:ascii="Times New Roman" w:eastAsia="Times New Roman" w:hAnsi="Times New Roman" w:cs="Times New Roman"/>
          <w:sz w:val="34"/>
        </w:rPr>
        <w:t xml:space="preserve">• The commission or percentage from sales or profits paid against what the worker markets, produces, collects or realizes from increased or enhanced production. </w:t>
      </w:r>
    </w:p>
    <w:p w:rsidR="00786E79" w:rsidRDefault="003A2984">
      <w:pPr>
        <w:numPr>
          <w:ilvl w:val="0"/>
          <w:numId w:val="6"/>
        </w:numPr>
        <w:spacing w:after="48" w:line="216" w:lineRule="auto"/>
        <w:ind w:right="1" w:hanging="430"/>
      </w:pPr>
      <w:r>
        <w:rPr>
          <w:rFonts w:ascii="Times New Roman" w:eastAsia="Times New Roman" w:hAnsi="Times New Roman" w:cs="Times New Roman"/>
          <w:sz w:val="34"/>
        </w:rPr>
        <w:t>• Allowances the worker is entitled to for exerted effort, or risks he encount</w:t>
      </w:r>
      <w:r>
        <w:rPr>
          <w:rFonts w:ascii="Times New Roman" w:eastAsia="Times New Roman" w:hAnsi="Times New Roman" w:cs="Times New Roman"/>
          <w:sz w:val="34"/>
        </w:rPr>
        <w:t xml:space="preserve">ers while performing his job. </w:t>
      </w:r>
    </w:p>
    <w:p w:rsidR="00786E79" w:rsidRDefault="003A2984">
      <w:pPr>
        <w:numPr>
          <w:ilvl w:val="0"/>
          <w:numId w:val="6"/>
        </w:numPr>
        <w:spacing w:after="48" w:line="216" w:lineRule="auto"/>
        <w:ind w:right="1" w:hanging="430"/>
      </w:pPr>
      <w:r>
        <w:rPr>
          <w:rFonts w:ascii="Times New Roman" w:eastAsia="Times New Roman" w:hAnsi="Times New Roman" w:cs="Times New Roman"/>
          <w:sz w:val="34"/>
        </w:rPr>
        <w:t xml:space="preserve">• Increments that may be granted in accordance with the standard of living or to meet family expenses. </w:t>
      </w:r>
      <w:r>
        <w:rPr>
          <w:rFonts w:ascii="Wingdings 2" w:eastAsia="Wingdings 2" w:hAnsi="Wingdings 2" w:cs="Wingdings 2"/>
          <w:color w:val="D16348"/>
          <w:sz w:val="29"/>
        </w:rPr>
        <w:t></w:t>
      </w:r>
      <w:r>
        <w:rPr>
          <w:rFonts w:ascii="Arial" w:eastAsia="Arial" w:hAnsi="Arial" w:cs="Arial"/>
          <w:color w:val="DC7959"/>
          <w:sz w:val="29"/>
        </w:rPr>
        <w:t> </w:t>
      </w:r>
      <w:r>
        <w:rPr>
          <w:rFonts w:ascii="Arial" w:eastAsia="Arial" w:hAnsi="Arial" w:cs="Arial"/>
          <w:color w:val="DC7959"/>
          <w:sz w:val="29"/>
        </w:rPr>
        <w:t xml:space="preserve"> </w:t>
      </w:r>
      <w:r>
        <w:rPr>
          <w:rFonts w:ascii="Times New Roman" w:eastAsia="Times New Roman" w:hAnsi="Times New Roman" w:cs="Times New Roman"/>
          <w:sz w:val="34"/>
        </w:rPr>
        <w:t>• Grant or reward: What the employer grants to the worker and what is paid to him for honesty or efficiency and the lik</w:t>
      </w:r>
      <w:r>
        <w:rPr>
          <w:rFonts w:ascii="Times New Roman" w:eastAsia="Times New Roman" w:hAnsi="Times New Roman" w:cs="Times New Roman"/>
          <w:sz w:val="34"/>
        </w:rPr>
        <w:t xml:space="preserve">e, if such grant or reward is stipulated in the work </w:t>
      </w:r>
      <w:r>
        <w:rPr>
          <w:rFonts w:ascii="Times New Roman" w:eastAsia="Times New Roman" w:hAnsi="Times New Roman" w:cs="Times New Roman"/>
          <w:sz w:val="34"/>
        </w:rPr>
        <w:lastRenderedPageBreak/>
        <w:t xml:space="preserve">contract or the work organization regulation of the firm or if customarily granted to the extent that the workers consider it part of the wage rather than a donation. </w:t>
      </w:r>
    </w:p>
    <w:p w:rsidR="00786E79" w:rsidRDefault="003A2984">
      <w:pPr>
        <w:numPr>
          <w:ilvl w:val="0"/>
          <w:numId w:val="6"/>
        </w:numPr>
        <w:spacing w:after="48" w:line="216" w:lineRule="auto"/>
        <w:ind w:right="1" w:hanging="430"/>
      </w:pPr>
      <w:r>
        <w:rPr>
          <w:rFonts w:ascii="Times New Roman" w:eastAsia="Times New Roman" w:hAnsi="Times New Roman" w:cs="Times New Roman"/>
          <w:sz w:val="34"/>
        </w:rPr>
        <w:t>• In rem privileges: what the emplo</w:t>
      </w:r>
      <w:r>
        <w:rPr>
          <w:rFonts w:ascii="Times New Roman" w:eastAsia="Times New Roman" w:hAnsi="Times New Roman" w:cs="Times New Roman"/>
          <w:sz w:val="34"/>
        </w:rPr>
        <w:t>yer commits himself to provide to the worker for his work by stating it in the work contract or the work organization regulation and it’s estimated at a maximum of two months basic wage per annum, unless it is otherwise determined to exceed that in the wor</w:t>
      </w:r>
      <w:r>
        <w:rPr>
          <w:rFonts w:ascii="Times New Roman" w:eastAsia="Times New Roman" w:hAnsi="Times New Roman" w:cs="Times New Roman"/>
          <w:sz w:val="34"/>
        </w:rPr>
        <w:t xml:space="preserve">k contract or the work organization regulation. </w:t>
      </w:r>
    </w:p>
    <w:p w:rsidR="00786E79" w:rsidRDefault="003A2984">
      <w:pPr>
        <w:spacing w:after="879" w:line="252" w:lineRule="auto"/>
        <w:ind w:left="323" w:hanging="10"/>
        <w:jc w:val="center"/>
      </w:pPr>
      <w:r>
        <w:rPr>
          <w:rFonts w:ascii="Georgia" w:eastAsia="Georgia" w:hAnsi="Georgia" w:cs="Georgia"/>
          <w:color w:val="7A9899"/>
          <w:sz w:val="60"/>
        </w:rPr>
        <w:t xml:space="preserve">How the wage will be paid if the work contract did not specify the amount of the wage? </w:t>
      </w:r>
    </w:p>
    <w:p w:rsidR="00786E79" w:rsidRDefault="003A2984">
      <w:pPr>
        <w:numPr>
          <w:ilvl w:val="0"/>
          <w:numId w:val="6"/>
        </w:numPr>
        <w:spacing w:after="69" w:line="249" w:lineRule="auto"/>
        <w:ind w:right="1" w:hanging="430"/>
      </w:pPr>
      <w:r>
        <w:rPr>
          <w:rFonts w:ascii="Times New Roman" w:eastAsia="Times New Roman" w:hAnsi="Times New Roman" w:cs="Times New Roman"/>
          <w:sz w:val="54"/>
        </w:rPr>
        <w:t>If the work contract or the work organization regulation does not provide for the wage binding on the employer, the wag</w:t>
      </w:r>
      <w:r>
        <w:rPr>
          <w:rFonts w:ascii="Times New Roman" w:eastAsia="Times New Roman" w:hAnsi="Times New Roman" w:cs="Times New Roman"/>
          <w:sz w:val="54"/>
        </w:rPr>
        <w:t xml:space="preserve">e estimated for the same type of work in the firm, if any, shall be adopted; otherwise, the wage shall be estimated in accordance with the profession’s norms at the place where the work is performed. In the absence of such </w:t>
      </w:r>
      <w:r>
        <w:rPr>
          <w:rFonts w:ascii="Times New Roman" w:eastAsia="Times New Roman" w:hAnsi="Times New Roman" w:cs="Times New Roman"/>
          <w:sz w:val="54"/>
        </w:rPr>
        <w:lastRenderedPageBreak/>
        <w:t>norms, the Commission for Settlem</w:t>
      </w:r>
      <w:r>
        <w:rPr>
          <w:rFonts w:ascii="Times New Roman" w:eastAsia="Times New Roman" w:hAnsi="Times New Roman" w:cs="Times New Roman"/>
          <w:sz w:val="54"/>
        </w:rPr>
        <w:t xml:space="preserve">ent of Labor Disputes shall estimate the wage in accordance with the dictates of justice. </w:t>
      </w:r>
    </w:p>
    <w:p w:rsidR="00786E79" w:rsidRDefault="003A2984">
      <w:pPr>
        <w:numPr>
          <w:ilvl w:val="0"/>
          <w:numId w:val="6"/>
        </w:numPr>
        <w:spacing w:after="69" w:line="249" w:lineRule="auto"/>
        <w:ind w:right="1" w:hanging="430"/>
      </w:pPr>
      <w:r>
        <w:rPr>
          <w:rFonts w:ascii="Times New Roman" w:eastAsia="Times New Roman" w:hAnsi="Times New Roman" w:cs="Times New Roman"/>
          <w:sz w:val="54"/>
        </w:rPr>
        <w:t xml:space="preserve">The same shall also apply in determining the type and scope of the service that the worker is required to render. </w:t>
      </w:r>
    </w:p>
    <w:p w:rsidR="00786E79" w:rsidRDefault="003A2984">
      <w:pPr>
        <w:pStyle w:val="Heading1"/>
        <w:ind w:left="372" w:right="21"/>
      </w:pPr>
      <w:r>
        <w:t xml:space="preserve">Time of Payment  </w:t>
      </w:r>
    </w:p>
    <w:p w:rsidR="00786E79" w:rsidRDefault="003A2984">
      <w:pPr>
        <w:numPr>
          <w:ilvl w:val="0"/>
          <w:numId w:val="7"/>
        </w:numPr>
        <w:spacing w:after="51" w:line="227" w:lineRule="auto"/>
        <w:ind w:hanging="432"/>
      </w:pPr>
      <w:r>
        <w:rPr>
          <w:rFonts w:ascii="Times New Roman" w:eastAsia="Times New Roman" w:hAnsi="Times New Roman" w:cs="Times New Roman"/>
          <w:sz w:val="46"/>
        </w:rPr>
        <w:t>The employee's wages and all oth</w:t>
      </w:r>
      <w:r>
        <w:rPr>
          <w:rFonts w:ascii="Times New Roman" w:eastAsia="Times New Roman" w:hAnsi="Times New Roman" w:cs="Times New Roman"/>
          <w:sz w:val="46"/>
        </w:rPr>
        <w:t xml:space="preserve">er entitlements shall be paid in the Country's official currency. </w:t>
      </w:r>
    </w:p>
    <w:p w:rsidR="00786E79" w:rsidRDefault="003A2984">
      <w:pPr>
        <w:numPr>
          <w:ilvl w:val="0"/>
          <w:numId w:val="7"/>
        </w:numPr>
        <w:spacing w:after="51" w:line="227" w:lineRule="auto"/>
        <w:ind w:hanging="432"/>
      </w:pPr>
      <w:r>
        <w:rPr>
          <w:rFonts w:ascii="Times New Roman" w:eastAsia="Times New Roman" w:hAnsi="Times New Roman" w:cs="Times New Roman"/>
          <w:sz w:val="46"/>
        </w:rPr>
        <w:t xml:space="preserve">Employees paid on a daily basis: shall be paid at least once a week. </w:t>
      </w:r>
    </w:p>
    <w:p w:rsidR="00786E79" w:rsidRDefault="003A2984">
      <w:pPr>
        <w:numPr>
          <w:ilvl w:val="0"/>
          <w:numId w:val="7"/>
        </w:numPr>
        <w:spacing w:after="51" w:line="227" w:lineRule="auto"/>
        <w:ind w:hanging="432"/>
      </w:pPr>
      <w:r>
        <w:rPr>
          <w:rFonts w:ascii="Times New Roman" w:eastAsia="Times New Roman" w:hAnsi="Times New Roman" w:cs="Times New Roman"/>
          <w:sz w:val="46"/>
        </w:rPr>
        <w:t xml:space="preserve">Employees paid on a monthly basis: shall be paid once a month. </w:t>
      </w:r>
      <w:r>
        <w:rPr>
          <w:rFonts w:ascii="Wingdings 2" w:eastAsia="Wingdings 2" w:hAnsi="Wingdings 2" w:cs="Wingdings 2"/>
          <w:color w:val="D16348"/>
          <w:sz w:val="39"/>
        </w:rPr>
        <w:t></w:t>
      </w:r>
      <w:r>
        <w:rPr>
          <w:rFonts w:ascii="Arial" w:eastAsia="Arial" w:hAnsi="Arial" w:cs="Arial"/>
          <w:color w:val="DC7959"/>
          <w:sz w:val="39"/>
        </w:rPr>
        <w:t> </w:t>
      </w:r>
      <w:r>
        <w:rPr>
          <w:rFonts w:ascii="Arial" w:eastAsia="Arial" w:hAnsi="Arial" w:cs="Arial"/>
          <w:color w:val="DC7959"/>
          <w:sz w:val="39"/>
        </w:rPr>
        <w:t xml:space="preserve"> </w:t>
      </w:r>
      <w:r>
        <w:rPr>
          <w:rFonts w:ascii="Times New Roman" w:eastAsia="Times New Roman" w:hAnsi="Times New Roman" w:cs="Times New Roman"/>
          <w:sz w:val="46"/>
        </w:rPr>
        <w:t>If the work is done by the piece and requires a perio</w:t>
      </w:r>
      <w:r>
        <w:rPr>
          <w:rFonts w:ascii="Times New Roman" w:eastAsia="Times New Roman" w:hAnsi="Times New Roman" w:cs="Times New Roman"/>
          <w:sz w:val="46"/>
        </w:rPr>
        <w:t xml:space="preserve">d of more than two weeks, the employee shall receive a payment each week </w:t>
      </w:r>
      <w:r>
        <w:rPr>
          <w:rFonts w:ascii="Times New Roman" w:eastAsia="Times New Roman" w:hAnsi="Times New Roman" w:cs="Times New Roman"/>
          <w:sz w:val="46"/>
        </w:rPr>
        <w:lastRenderedPageBreak/>
        <w:t xml:space="preserve">commensurate with the completed portion of the work. The balance of the wage shall be paid in full during the week following delivery of the work. </w:t>
      </w:r>
    </w:p>
    <w:p w:rsidR="00786E79" w:rsidRDefault="003A2984">
      <w:pPr>
        <w:numPr>
          <w:ilvl w:val="0"/>
          <w:numId w:val="7"/>
        </w:numPr>
        <w:spacing w:after="51" w:line="227" w:lineRule="auto"/>
        <w:ind w:hanging="432"/>
      </w:pPr>
      <w:r>
        <w:rPr>
          <w:rFonts w:ascii="Times New Roman" w:eastAsia="Times New Roman" w:hAnsi="Times New Roman" w:cs="Times New Roman"/>
          <w:sz w:val="46"/>
        </w:rPr>
        <w:t xml:space="preserve">In cases other than the above, the </w:t>
      </w:r>
      <w:r>
        <w:rPr>
          <w:rFonts w:ascii="Times New Roman" w:eastAsia="Times New Roman" w:hAnsi="Times New Roman" w:cs="Times New Roman"/>
          <w:sz w:val="46"/>
        </w:rPr>
        <w:t xml:space="preserve">employee's wages shall be paid at least once a week. </w:t>
      </w:r>
    </w:p>
    <w:p w:rsidR="00786E79" w:rsidRDefault="003A2984">
      <w:pPr>
        <w:numPr>
          <w:ilvl w:val="0"/>
          <w:numId w:val="7"/>
        </w:numPr>
        <w:spacing w:after="70" w:line="222" w:lineRule="auto"/>
        <w:ind w:hanging="432"/>
      </w:pPr>
      <w:r>
        <w:rPr>
          <w:rFonts w:ascii="Times New Roman" w:eastAsia="Times New Roman" w:hAnsi="Times New Roman" w:cs="Times New Roman"/>
          <w:sz w:val="46"/>
        </w:rPr>
        <w:t xml:space="preserve">Wages shall be paid through accredited banks in the Kingdom, provided that their due dates shall not accede the abovementioned dates. </w:t>
      </w:r>
    </w:p>
    <w:p w:rsidR="00786E79" w:rsidRDefault="003A2984">
      <w:pPr>
        <w:pStyle w:val="Heading1"/>
        <w:ind w:left="372" w:right="21"/>
      </w:pPr>
      <w:r>
        <w:t xml:space="preserve">Deduction or Delay Without Cause  </w:t>
      </w:r>
    </w:p>
    <w:p w:rsidR="00786E79" w:rsidRDefault="003A2984">
      <w:pPr>
        <w:numPr>
          <w:ilvl w:val="0"/>
          <w:numId w:val="8"/>
        </w:numPr>
        <w:spacing w:after="0" w:line="227" w:lineRule="auto"/>
        <w:ind w:hanging="430"/>
      </w:pPr>
      <w:r>
        <w:rPr>
          <w:rFonts w:ascii="Times New Roman" w:eastAsia="Times New Roman" w:hAnsi="Times New Roman" w:cs="Times New Roman"/>
          <w:sz w:val="46"/>
        </w:rPr>
        <w:t xml:space="preserve">If any amount is deducted from the employee's wages for reasons other than those specified in Labor Law without his written consent, or if the employer delays, without a valid justification, payment of the employee's wages beyond the due date set forth in </w:t>
      </w:r>
      <w:r>
        <w:rPr>
          <w:rFonts w:ascii="Times New Roman" w:eastAsia="Times New Roman" w:hAnsi="Times New Roman" w:cs="Times New Roman"/>
          <w:sz w:val="46"/>
        </w:rPr>
        <w:t xml:space="preserve">the Labor Law, the employee, his representative or the head of the competent </w:t>
      </w:r>
    </w:p>
    <w:p w:rsidR="00786E79" w:rsidRDefault="003A2984">
      <w:pPr>
        <w:spacing w:after="51" w:line="227" w:lineRule="auto"/>
        <w:ind w:left="702"/>
      </w:pPr>
      <w:r>
        <w:rPr>
          <w:rFonts w:ascii="Times New Roman" w:eastAsia="Times New Roman" w:hAnsi="Times New Roman" w:cs="Times New Roman"/>
          <w:sz w:val="46"/>
        </w:rPr>
        <w:lastRenderedPageBreak/>
        <w:t>Labor Office may submit a request to the Commission for the Settlement of Labor Disputes to order the employer to return to the employee any wrongfully-deducted amounts or to pay</w:t>
      </w:r>
      <w:r>
        <w:rPr>
          <w:rFonts w:ascii="Times New Roman" w:eastAsia="Times New Roman" w:hAnsi="Times New Roman" w:cs="Times New Roman"/>
          <w:sz w:val="46"/>
        </w:rPr>
        <w:t xml:space="preserve"> him his outstanding wages. </w:t>
      </w:r>
    </w:p>
    <w:p w:rsidR="00786E79" w:rsidRDefault="003A2984">
      <w:pPr>
        <w:numPr>
          <w:ilvl w:val="0"/>
          <w:numId w:val="8"/>
        </w:numPr>
        <w:spacing w:after="51" w:line="227" w:lineRule="auto"/>
        <w:ind w:hanging="430"/>
      </w:pPr>
      <w:r>
        <w:rPr>
          <w:rFonts w:ascii="Times New Roman" w:eastAsia="Times New Roman" w:hAnsi="Times New Roman" w:cs="Times New Roman"/>
          <w:sz w:val="46"/>
        </w:rPr>
        <w:t>The said Commission may, if it establishes that the employer has unjustifiably deducted the said amounts or delayed the payment of the wages, impose on the employer a fine not exceeding twice the amount deducted from the employ</w:t>
      </w:r>
      <w:r>
        <w:rPr>
          <w:rFonts w:ascii="Times New Roman" w:eastAsia="Times New Roman" w:hAnsi="Times New Roman" w:cs="Times New Roman"/>
          <w:sz w:val="46"/>
        </w:rPr>
        <w:t xml:space="preserve">ee's wage or twice the outstanding wages. </w:t>
      </w:r>
    </w:p>
    <w:p w:rsidR="00786E79" w:rsidRDefault="003A2984">
      <w:pPr>
        <w:spacing w:after="708"/>
        <w:ind w:left="525" w:hanging="10"/>
      </w:pPr>
      <w:r>
        <w:rPr>
          <w:rFonts w:ascii="Georgia" w:eastAsia="Georgia" w:hAnsi="Georgia" w:cs="Georgia"/>
          <w:color w:val="7A9899"/>
          <w:sz w:val="60"/>
        </w:rPr>
        <w:t xml:space="preserve">Wages Deductions and Percentage of Deduction </w:t>
      </w:r>
    </w:p>
    <w:p w:rsidR="00786E79" w:rsidRDefault="003A2984">
      <w:pPr>
        <w:numPr>
          <w:ilvl w:val="0"/>
          <w:numId w:val="8"/>
        </w:numPr>
        <w:spacing w:after="58" w:line="219" w:lineRule="auto"/>
        <w:ind w:hanging="430"/>
      </w:pPr>
      <w:r>
        <w:rPr>
          <w:rFonts w:ascii="Times New Roman" w:eastAsia="Times New Roman" w:hAnsi="Times New Roman" w:cs="Times New Roman"/>
          <w:sz w:val="42"/>
        </w:rPr>
        <w:t xml:space="preserve">First: No amount shall be deducted from the employee's wages against private rights without his written consent, except in the following cases: </w:t>
      </w:r>
      <w:r>
        <w:rPr>
          <w:rFonts w:ascii="Wingdings 2" w:eastAsia="Wingdings 2" w:hAnsi="Wingdings 2" w:cs="Wingdings 2"/>
          <w:color w:val="D16348"/>
          <w:sz w:val="36"/>
        </w:rPr>
        <w:t></w:t>
      </w:r>
      <w:r>
        <w:rPr>
          <w:rFonts w:ascii="Arial" w:eastAsia="Arial" w:hAnsi="Arial" w:cs="Arial"/>
          <w:color w:val="DC7959"/>
          <w:sz w:val="36"/>
        </w:rPr>
        <w:t> </w:t>
      </w:r>
      <w:r>
        <w:rPr>
          <w:rFonts w:ascii="Arial" w:eastAsia="Arial" w:hAnsi="Arial" w:cs="Arial"/>
          <w:color w:val="DC7959"/>
          <w:sz w:val="36"/>
        </w:rPr>
        <w:t xml:space="preserve"> </w:t>
      </w:r>
      <w:r>
        <w:rPr>
          <w:rFonts w:ascii="Times New Roman" w:eastAsia="Times New Roman" w:hAnsi="Times New Roman" w:cs="Times New Roman"/>
          <w:sz w:val="42"/>
        </w:rPr>
        <w:t>Repayment of loans e</w:t>
      </w:r>
      <w:r>
        <w:rPr>
          <w:rFonts w:ascii="Times New Roman" w:eastAsia="Times New Roman" w:hAnsi="Times New Roman" w:cs="Times New Roman"/>
          <w:sz w:val="42"/>
        </w:rPr>
        <w:t xml:space="preserve">xtended by the employer, provided that such deductions do not exceed 10% of his wage. </w:t>
      </w:r>
    </w:p>
    <w:p w:rsidR="00786E79" w:rsidRDefault="003A2984">
      <w:pPr>
        <w:numPr>
          <w:ilvl w:val="0"/>
          <w:numId w:val="8"/>
        </w:numPr>
        <w:spacing w:after="58" w:line="219" w:lineRule="auto"/>
        <w:ind w:hanging="430"/>
      </w:pPr>
      <w:r>
        <w:rPr>
          <w:rFonts w:ascii="Times New Roman" w:eastAsia="Times New Roman" w:hAnsi="Times New Roman" w:cs="Times New Roman"/>
          <w:sz w:val="42"/>
        </w:rPr>
        <w:lastRenderedPageBreak/>
        <w:t xml:space="preserve">Social insurance or any other contributions due on the employees as provided for by law. </w:t>
      </w:r>
    </w:p>
    <w:p w:rsidR="00786E79" w:rsidRDefault="003A2984">
      <w:pPr>
        <w:numPr>
          <w:ilvl w:val="0"/>
          <w:numId w:val="8"/>
        </w:numPr>
        <w:spacing w:after="58" w:line="219" w:lineRule="auto"/>
        <w:ind w:hanging="430"/>
      </w:pPr>
      <w:r>
        <w:rPr>
          <w:rFonts w:ascii="Times New Roman" w:eastAsia="Times New Roman" w:hAnsi="Times New Roman" w:cs="Times New Roman"/>
          <w:sz w:val="42"/>
        </w:rPr>
        <w:t xml:space="preserve">Employee's contributions to thrift funds or loans due to such funds. </w:t>
      </w:r>
      <w:r>
        <w:rPr>
          <w:rFonts w:ascii="Wingdings 2" w:eastAsia="Wingdings 2" w:hAnsi="Wingdings 2" w:cs="Wingdings 2"/>
          <w:color w:val="D16348"/>
          <w:sz w:val="36"/>
        </w:rPr>
        <w:t></w:t>
      </w:r>
      <w:r>
        <w:rPr>
          <w:rFonts w:ascii="Arial" w:eastAsia="Arial" w:hAnsi="Arial" w:cs="Arial"/>
          <w:color w:val="DC7959"/>
          <w:sz w:val="36"/>
        </w:rPr>
        <w:t> </w:t>
      </w:r>
      <w:r>
        <w:rPr>
          <w:rFonts w:ascii="Arial" w:eastAsia="Arial" w:hAnsi="Arial" w:cs="Arial"/>
          <w:color w:val="DC7959"/>
          <w:sz w:val="36"/>
        </w:rPr>
        <w:t xml:space="preserve"> </w:t>
      </w:r>
      <w:r>
        <w:rPr>
          <w:rFonts w:ascii="Times New Roman" w:eastAsia="Times New Roman" w:hAnsi="Times New Roman" w:cs="Times New Roman"/>
          <w:sz w:val="42"/>
        </w:rPr>
        <w:t>Install</w:t>
      </w:r>
      <w:r>
        <w:rPr>
          <w:rFonts w:ascii="Times New Roman" w:eastAsia="Times New Roman" w:hAnsi="Times New Roman" w:cs="Times New Roman"/>
          <w:sz w:val="42"/>
        </w:rPr>
        <w:t xml:space="preserve">ments of any scheme undertaken by the employer involving home ownership programs or any other privilege. </w:t>
      </w:r>
      <w:r>
        <w:rPr>
          <w:rFonts w:ascii="Wingdings 2" w:eastAsia="Wingdings 2" w:hAnsi="Wingdings 2" w:cs="Wingdings 2"/>
          <w:color w:val="D16348"/>
          <w:sz w:val="36"/>
        </w:rPr>
        <w:t></w:t>
      </w:r>
      <w:r>
        <w:rPr>
          <w:rFonts w:ascii="Arial" w:eastAsia="Arial" w:hAnsi="Arial" w:cs="Arial"/>
          <w:color w:val="DC7959"/>
          <w:sz w:val="36"/>
        </w:rPr>
        <w:t> </w:t>
      </w:r>
      <w:r>
        <w:rPr>
          <w:rFonts w:ascii="Arial" w:eastAsia="Arial" w:hAnsi="Arial" w:cs="Arial"/>
          <w:color w:val="DC7959"/>
          <w:sz w:val="36"/>
        </w:rPr>
        <w:t xml:space="preserve"> </w:t>
      </w:r>
      <w:r>
        <w:rPr>
          <w:rFonts w:ascii="Times New Roman" w:eastAsia="Times New Roman" w:hAnsi="Times New Roman" w:cs="Times New Roman"/>
          <w:sz w:val="42"/>
        </w:rPr>
        <w:t xml:space="preserve">Fines imposed on the employee on account of violations committed, as well as deductions made for damages caused. </w:t>
      </w:r>
    </w:p>
    <w:p w:rsidR="00786E79" w:rsidRDefault="003A2984">
      <w:pPr>
        <w:numPr>
          <w:ilvl w:val="0"/>
          <w:numId w:val="8"/>
        </w:numPr>
        <w:spacing w:after="58" w:line="219" w:lineRule="auto"/>
        <w:ind w:hanging="430"/>
      </w:pPr>
      <w:r>
        <w:rPr>
          <w:rFonts w:ascii="Times New Roman" w:eastAsia="Times New Roman" w:hAnsi="Times New Roman" w:cs="Times New Roman"/>
          <w:sz w:val="42"/>
        </w:rPr>
        <w:t>Any debt collected in implementati</w:t>
      </w:r>
      <w:r>
        <w:rPr>
          <w:rFonts w:ascii="Times New Roman" w:eastAsia="Times New Roman" w:hAnsi="Times New Roman" w:cs="Times New Roman"/>
          <w:sz w:val="42"/>
        </w:rPr>
        <w:t>on of a judicial judgment, provided that the monthly deduction shall not exceed one quarter of the employee's wage, unless the judgment provides otherwise. First to be collected is alimony, followed by food, clothing and accommodation debts, before other d</w:t>
      </w:r>
      <w:r>
        <w:rPr>
          <w:rFonts w:ascii="Times New Roman" w:eastAsia="Times New Roman" w:hAnsi="Times New Roman" w:cs="Times New Roman"/>
          <w:sz w:val="42"/>
        </w:rPr>
        <w:t xml:space="preserve">ebts. </w:t>
      </w:r>
    </w:p>
    <w:p w:rsidR="00786E79" w:rsidRDefault="003A2984">
      <w:pPr>
        <w:numPr>
          <w:ilvl w:val="0"/>
          <w:numId w:val="8"/>
        </w:numPr>
        <w:spacing w:after="69" w:line="249" w:lineRule="auto"/>
        <w:ind w:hanging="430"/>
      </w:pPr>
      <w:r>
        <w:rPr>
          <w:rFonts w:ascii="Times New Roman" w:eastAsia="Times New Roman" w:hAnsi="Times New Roman" w:cs="Times New Roman"/>
          <w:sz w:val="54"/>
        </w:rPr>
        <w:t xml:space="preserve">Second: In all cases, deductions made may not exceed half the employee's due wage, unless the Commission for the Settlement of Labor Disputes determines that further deductions can be made or that the employee is in need of </w:t>
      </w:r>
      <w:r>
        <w:rPr>
          <w:rFonts w:ascii="Times New Roman" w:eastAsia="Times New Roman" w:hAnsi="Times New Roman" w:cs="Times New Roman"/>
          <w:sz w:val="54"/>
        </w:rPr>
        <w:lastRenderedPageBreak/>
        <w:t xml:space="preserve">more than half his wage. </w:t>
      </w:r>
      <w:r>
        <w:rPr>
          <w:rFonts w:ascii="Times New Roman" w:eastAsia="Times New Roman" w:hAnsi="Times New Roman" w:cs="Times New Roman"/>
          <w:sz w:val="54"/>
        </w:rPr>
        <w:t xml:space="preserve">In the latter case, the employee may not be given more than three quarters of his wage.  </w:t>
      </w:r>
    </w:p>
    <w:p w:rsidR="00786E79" w:rsidRDefault="003A2984">
      <w:pPr>
        <w:spacing w:after="12" w:line="255" w:lineRule="auto"/>
        <w:ind w:left="4994" w:hanging="10"/>
      </w:pPr>
      <w:r>
        <w:rPr>
          <w:rFonts w:ascii="Georgia" w:eastAsia="Georgia" w:hAnsi="Georgia" w:cs="Georgia"/>
          <w:sz w:val="54"/>
        </w:rPr>
        <w:t xml:space="preserve">Working Hours </w:t>
      </w:r>
    </w:p>
    <w:p w:rsidR="00786E79" w:rsidRDefault="003A2984">
      <w:pPr>
        <w:pStyle w:val="Heading1"/>
        <w:spacing w:after="760"/>
        <w:ind w:left="372" w:right="21"/>
      </w:pPr>
      <w:r>
        <w:t xml:space="preserve">Actual Working Hours </w:t>
      </w:r>
    </w:p>
    <w:p w:rsidR="00786E79" w:rsidRDefault="003A2984">
      <w:pPr>
        <w:numPr>
          <w:ilvl w:val="0"/>
          <w:numId w:val="9"/>
        </w:numPr>
        <w:spacing w:after="130" w:line="220" w:lineRule="auto"/>
        <w:ind w:hanging="430"/>
      </w:pPr>
      <w:r>
        <w:rPr>
          <w:rFonts w:ascii="Times New Roman" w:eastAsia="Times New Roman" w:hAnsi="Times New Roman" w:cs="Times New Roman"/>
          <w:sz w:val="50"/>
        </w:rPr>
        <w:t xml:space="preserve">An employee may not actually work for more than (8) hours a day if the employer uses the daily work criterion, or more than (48) </w:t>
      </w:r>
      <w:r>
        <w:rPr>
          <w:rFonts w:ascii="Times New Roman" w:eastAsia="Times New Roman" w:hAnsi="Times New Roman" w:cs="Times New Roman"/>
          <w:sz w:val="50"/>
        </w:rPr>
        <w:t xml:space="preserve">hours a week if he uses the weekly criterion. During the month of Ramadan, the actual working hours for Muslims shall be reduced to a maximum of (6) hours a day or (36) hours a week. </w:t>
      </w:r>
    </w:p>
    <w:p w:rsidR="00786E79" w:rsidRDefault="003A2984">
      <w:pPr>
        <w:numPr>
          <w:ilvl w:val="0"/>
          <w:numId w:val="9"/>
        </w:numPr>
        <w:spacing w:after="71" w:line="220" w:lineRule="auto"/>
        <w:ind w:hanging="430"/>
      </w:pPr>
      <w:r>
        <w:rPr>
          <w:rFonts w:ascii="Times New Roman" w:eastAsia="Times New Roman" w:hAnsi="Times New Roman" w:cs="Times New Roman"/>
          <w:sz w:val="50"/>
        </w:rPr>
        <w:t xml:space="preserve">Working hours and rest periods throughout the day shall be organized so that the employee does not work for more than </w:t>
      </w:r>
      <w:r>
        <w:rPr>
          <w:rFonts w:ascii="Times New Roman" w:eastAsia="Times New Roman" w:hAnsi="Times New Roman" w:cs="Times New Roman"/>
          <w:sz w:val="50"/>
        </w:rPr>
        <w:lastRenderedPageBreak/>
        <w:t>five hours continually without periods designated for rest, prayers and meals no less than half an hour per period, in order that the empl</w:t>
      </w:r>
      <w:r>
        <w:rPr>
          <w:rFonts w:ascii="Times New Roman" w:eastAsia="Times New Roman" w:hAnsi="Times New Roman" w:cs="Times New Roman"/>
          <w:sz w:val="50"/>
        </w:rPr>
        <w:t xml:space="preserve">oyee shall not remain at the place of work for more than twelve hours per day. </w:t>
      </w:r>
    </w:p>
    <w:p w:rsidR="00786E79" w:rsidRDefault="003A2984">
      <w:pPr>
        <w:spacing w:after="679"/>
        <w:ind w:left="372" w:right="21" w:hanging="10"/>
        <w:jc w:val="center"/>
      </w:pPr>
      <w:r>
        <w:rPr>
          <w:rFonts w:ascii="Georgia" w:eastAsia="Georgia" w:hAnsi="Georgia" w:cs="Georgia"/>
          <w:color w:val="7A9899"/>
          <w:sz w:val="66"/>
        </w:rPr>
        <w:t xml:space="preserve">Exceptions: </w:t>
      </w:r>
    </w:p>
    <w:p w:rsidR="00786E79" w:rsidRDefault="003A2984">
      <w:pPr>
        <w:numPr>
          <w:ilvl w:val="0"/>
          <w:numId w:val="9"/>
        </w:numPr>
        <w:spacing w:after="611" w:line="227" w:lineRule="auto"/>
        <w:ind w:hanging="430"/>
      </w:pPr>
      <w:r>
        <w:rPr>
          <w:rFonts w:ascii="Times New Roman" w:eastAsia="Times New Roman" w:hAnsi="Times New Roman" w:cs="Times New Roman"/>
          <w:sz w:val="46"/>
        </w:rPr>
        <w:t>The number of working hours provided for in Article (</w:t>
      </w:r>
      <w:r>
        <w:rPr>
          <w:sz w:val="46"/>
        </w:rPr>
        <w:t>!!</w:t>
      </w:r>
      <w:r>
        <w:rPr>
          <w:rFonts w:ascii="Times New Roman" w:eastAsia="Times New Roman" w:hAnsi="Times New Roman" w:cs="Times New Roman"/>
          <w:sz w:val="46"/>
        </w:rPr>
        <w:t>) of this Law may be raised to nine hours a day for certain categories of workers or in certain industries a</w:t>
      </w:r>
      <w:r>
        <w:rPr>
          <w:rFonts w:ascii="Times New Roman" w:eastAsia="Times New Roman" w:hAnsi="Times New Roman" w:cs="Times New Roman"/>
          <w:sz w:val="46"/>
        </w:rPr>
        <w:t>nd jobs where the worker does not work continuously. It may likewise be reduced to seven hours a day for certain categories of workers or in certain hazardous or harmful industries or jobs. Categories of workers, industries and jobs referred to shall be de</w:t>
      </w:r>
      <w:r>
        <w:rPr>
          <w:rFonts w:ascii="Times New Roman" w:eastAsia="Times New Roman" w:hAnsi="Times New Roman" w:cs="Times New Roman"/>
          <w:sz w:val="46"/>
        </w:rPr>
        <w:t xml:space="preserve">termined pursuant to a decision by the Minister. </w:t>
      </w:r>
    </w:p>
    <w:p w:rsidR="00786E79" w:rsidRDefault="003A2984">
      <w:pPr>
        <w:numPr>
          <w:ilvl w:val="0"/>
          <w:numId w:val="9"/>
        </w:numPr>
        <w:spacing w:after="51" w:line="227" w:lineRule="auto"/>
        <w:ind w:hanging="430"/>
      </w:pPr>
      <w:r>
        <w:rPr>
          <w:rFonts w:ascii="Times New Roman" w:eastAsia="Times New Roman" w:hAnsi="Times New Roman" w:cs="Times New Roman"/>
          <w:sz w:val="46"/>
        </w:rPr>
        <w:lastRenderedPageBreak/>
        <w:t>In firms where work is done in shifts, an employer may, with the Ministry’s approval, increase the number of working hours to more than eight hours a day or forty eight hours a week, provided that the avera</w:t>
      </w:r>
      <w:r>
        <w:rPr>
          <w:rFonts w:ascii="Times New Roman" w:eastAsia="Times New Roman" w:hAnsi="Times New Roman" w:cs="Times New Roman"/>
          <w:sz w:val="46"/>
        </w:rPr>
        <w:t xml:space="preserve">ge working hours in three weeks time shall not be more or less than eight hours a day or forty eight hours a week. </w:t>
      </w:r>
    </w:p>
    <w:p w:rsidR="00786E79" w:rsidRDefault="003A2984">
      <w:pPr>
        <w:numPr>
          <w:ilvl w:val="0"/>
          <w:numId w:val="9"/>
        </w:numPr>
        <w:spacing w:after="58" w:line="219" w:lineRule="auto"/>
        <w:ind w:hanging="430"/>
      </w:pPr>
      <w:r>
        <w:rPr>
          <w:rFonts w:ascii="Times New Roman" w:eastAsia="Times New Roman" w:hAnsi="Times New Roman" w:cs="Times New Roman"/>
          <w:sz w:val="42"/>
        </w:rPr>
        <w:t xml:space="preserve">The periods designated for rest, prayers and meals shall not be included in the actual working hours, during such period the employee shall </w:t>
      </w:r>
      <w:r>
        <w:rPr>
          <w:rFonts w:ascii="Times New Roman" w:eastAsia="Times New Roman" w:hAnsi="Times New Roman" w:cs="Times New Roman"/>
          <w:sz w:val="42"/>
        </w:rPr>
        <w:t xml:space="preserve">not be under the control or the of the employer and the employer may not obligate the employee to remain in the place of work. </w:t>
      </w:r>
    </w:p>
    <w:p w:rsidR="00786E79" w:rsidRDefault="003A2984">
      <w:pPr>
        <w:numPr>
          <w:ilvl w:val="0"/>
          <w:numId w:val="9"/>
        </w:numPr>
        <w:spacing w:after="58" w:line="219" w:lineRule="auto"/>
        <w:ind w:hanging="430"/>
      </w:pPr>
      <w:r>
        <w:rPr>
          <w:rFonts w:ascii="Times New Roman" w:eastAsia="Times New Roman" w:hAnsi="Times New Roman" w:cs="Times New Roman"/>
          <w:sz w:val="42"/>
        </w:rPr>
        <w:t>The actual working hours in intermittent works as to its nature shall not exceed (10) hours a day, reduced to (8) hours in the m</w:t>
      </w:r>
      <w:r>
        <w:rPr>
          <w:rFonts w:ascii="Times New Roman" w:eastAsia="Times New Roman" w:hAnsi="Times New Roman" w:cs="Times New Roman"/>
          <w:sz w:val="42"/>
        </w:rPr>
        <w:t xml:space="preserve">onth of Ramadan, employees shall have at least a res time not less than (10) continuous hours evert (24) hours, the employer shall enable employees to perform prayers in time. </w:t>
      </w:r>
    </w:p>
    <w:p w:rsidR="00786E79" w:rsidRDefault="003A2984">
      <w:pPr>
        <w:numPr>
          <w:ilvl w:val="0"/>
          <w:numId w:val="9"/>
        </w:numPr>
        <w:spacing w:after="58" w:line="219" w:lineRule="auto"/>
        <w:ind w:hanging="430"/>
      </w:pPr>
      <w:r>
        <w:rPr>
          <w:rFonts w:ascii="Times New Roman" w:eastAsia="Times New Roman" w:hAnsi="Times New Roman" w:cs="Times New Roman"/>
          <w:sz w:val="42"/>
        </w:rPr>
        <w:t>Working hours for employees in Guards and janitors as (12) hours a day, reduced</w:t>
      </w:r>
      <w:r>
        <w:rPr>
          <w:rFonts w:ascii="Times New Roman" w:eastAsia="Times New Roman" w:hAnsi="Times New Roman" w:cs="Times New Roman"/>
          <w:sz w:val="42"/>
        </w:rPr>
        <w:t xml:space="preserve"> to (10) hours in the month of Ramadan, the employer shall enable employees to perform prayers in time </w:t>
      </w:r>
    </w:p>
    <w:p w:rsidR="00786E79" w:rsidRDefault="003A2984">
      <w:pPr>
        <w:numPr>
          <w:ilvl w:val="0"/>
          <w:numId w:val="9"/>
        </w:numPr>
        <w:spacing w:after="58" w:line="219" w:lineRule="auto"/>
        <w:ind w:hanging="430"/>
      </w:pPr>
      <w:r>
        <w:rPr>
          <w:rFonts w:ascii="Times New Roman" w:eastAsia="Times New Roman" w:hAnsi="Times New Roman" w:cs="Times New Roman"/>
          <w:sz w:val="42"/>
        </w:rPr>
        <w:lastRenderedPageBreak/>
        <w:t xml:space="preserve">Time for preparatory or supplemental works which must be completed before or after commencement of work shall not exceed (30) minutes added to the working hours; (15) minutes for preparatory works, and (15) minutes for supplementary works. </w:t>
      </w:r>
    </w:p>
    <w:p w:rsidR="00786E79" w:rsidRDefault="003A2984">
      <w:pPr>
        <w:pStyle w:val="Heading1"/>
        <w:spacing w:after="614"/>
        <w:ind w:left="372" w:right="21"/>
      </w:pPr>
      <w:r>
        <w:t>Weekly Rest Day</w:t>
      </w:r>
      <w:r>
        <w:t xml:space="preserve">s </w:t>
      </w:r>
    </w:p>
    <w:p w:rsidR="00786E79" w:rsidRDefault="003A2984">
      <w:pPr>
        <w:numPr>
          <w:ilvl w:val="0"/>
          <w:numId w:val="10"/>
        </w:numPr>
        <w:spacing w:after="506" w:line="216" w:lineRule="auto"/>
        <w:ind w:hanging="642"/>
      </w:pPr>
      <w:r>
        <w:rPr>
          <w:rFonts w:ascii="Times New Roman" w:eastAsia="Times New Roman" w:hAnsi="Times New Roman" w:cs="Times New Roman"/>
          <w:sz w:val="38"/>
        </w:rPr>
        <w:t xml:space="preserve">Friday shall be the weekly rest day for all workers. </w:t>
      </w:r>
    </w:p>
    <w:p w:rsidR="00786E79" w:rsidRDefault="003A2984">
      <w:pPr>
        <w:numPr>
          <w:ilvl w:val="0"/>
          <w:numId w:val="10"/>
        </w:numPr>
        <w:spacing w:after="56" w:line="216" w:lineRule="auto"/>
        <w:ind w:hanging="642"/>
      </w:pPr>
      <w:r>
        <w:rPr>
          <w:rFonts w:ascii="Times New Roman" w:eastAsia="Times New Roman" w:hAnsi="Times New Roman" w:cs="Times New Roman"/>
          <w:sz w:val="38"/>
        </w:rPr>
        <w:t xml:space="preserve">After proper notification of the competent labor office, the employer may replace this day for some of his workers by any other day of the week. The employer shall allow the workers to perform their </w:t>
      </w:r>
      <w:r>
        <w:rPr>
          <w:rFonts w:ascii="Times New Roman" w:eastAsia="Times New Roman" w:hAnsi="Times New Roman" w:cs="Times New Roman"/>
          <w:sz w:val="38"/>
        </w:rPr>
        <w:t xml:space="preserve">religious obligations. The weekly rest day may not be compensated by cash. </w:t>
      </w:r>
    </w:p>
    <w:p w:rsidR="00786E79" w:rsidRDefault="003A2984">
      <w:pPr>
        <w:numPr>
          <w:ilvl w:val="0"/>
          <w:numId w:val="10"/>
        </w:numPr>
        <w:spacing w:after="518" w:line="216" w:lineRule="auto"/>
        <w:ind w:hanging="642"/>
      </w:pPr>
      <w:r>
        <w:rPr>
          <w:rFonts w:ascii="Times New Roman" w:eastAsia="Times New Roman" w:hAnsi="Times New Roman" w:cs="Times New Roman"/>
          <w:sz w:val="38"/>
        </w:rPr>
        <w:t xml:space="preserve">The weekly rest day shall be at full pay and shall not be less than twenty-four consecutive hours. </w:t>
      </w:r>
    </w:p>
    <w:p w:rsidR="00786E79" w:rsidRDefault="003A2984">
      <w:pPr>
        <w:numPr>
          <w:ilvl w:val="0"/>
          <w:numId w:val="10"/>
        </w:numPr>
        <w:spacing w:after="56" w:line="216" w:lineRule="auto"/>
        <w:ind w:hanging="642"/>
      </w:pPr>
      <w:r>
        <w:rPr>
          <w:rFonts w:ascii="Times New Roman" w:eastAsia="Times New Roman" w:hAnsi="Times New Roman" w:cs="Times New Roman"/>
          <w:sz w:val="38"/>
        </w:rPr>
        <w:t>As an exception to the provisions of Article (</w:t>
      </w:r>
      <w:r>
        <w:rPr>
          <w:sz w:val="38"/>
        </w:rPr>
        <w:t>!!!</w:t>
      </w:r>
      <w:r>
        <w:rPr>
          <w:rFonts w:ascii="Times New Roman" w:eastAsia="Times New Roman" w:hAnsi="Times New Roman" w:cs="Times New Roman"/>
          <w:sz w:val="38"/>
        </w:rPr>
        <w:t xml:space="preserve">) of this Law, in remote areas </w:t>
      </w:r>
      <w:r>
        <w:rPr>
          <w:rFonts w:ascii="Times New Roman" w:eastAsia="Times New Roman" w:hAnsi="Times New Roman" w:cs="Times New Roman"/>
          <w:sz w:val="38"/>
        </w:rPr>
        <w:t xml:space="preserve">and in jobs where the nature of work and operational conditions require continuous work, weekly rest periods accruing to the worker may be consolidated for up to </w:t>
      </w:r>
      <w:r>
        <w:rPr>
          <w:rFonts w:ascii="Times New Roman" w:eastAsia="Times New Roman" w:hAnsi="Times New Roman" w:cs="Times New Roman"/>
          <w:sz w:val="38"/>
        </w:rPr>
        <w:lastRenderedPageBreak/>
        <w:t>eight weeks if the employer and the workers agree to that effect, subject to the Ministry’s ap</w:t>
      </w:r>
      <w:r>
        <w:rPr>
          <w:rFonts w:ascii="Times New Roman" w:eastAsia="Times New Roman" w:hAnsi="Times New Roman" w:cs="Times New Roman"/>
          <w:sz w:val="38"/>
        </w:rPr>
        <w:t xml:space="preserve">proval. In calculating the consolidated weekly rest periods, it shall be taken into consideration that said periods begin at the hour the workers arrive at the nearest city with transportation services and end at the hour the workers return to it. </w:t>
      </w:r>
    </w:p>
    <w:p w:rsidR="00786E79" w:rsidRDefault="003A2984">
      <w:pPr>
        <w:spacing w:after="708"/>
        <w:ind w:left="752" w:hanging="10"/>
      </w:pPr>
      <w:r>
        <w:rPr>
          <w:rFonts w:ascii="Georgia" w:eastAsia="Georgia" w:hAnsi="Georgia" w:cs="Georgia"/>
          <w:color w:val="7A9899"/>
          <w:sz w:val="60"/>
        </w:rPr>
        <w:t xml:space="preserve">Exception from working hour and weekly rest: </w:t>
      </w:r>
    </w:p>
    <w:p w:rsidR="00786E79" w:rsidRDefault="003A2984">
      <w:pPr>
        <w:numPr>
          <w:ilvl w:val="0"/>
          <w:numId w:val="10"/>
        </w:numPr>
        <w:spacing w:after="58" w:line="219" w:lineRule="auto"/>
        <w:ind w:hanging="642"/>
      </w:pPr>
      <w:r>
        <w:rPr>
          <w:rFonts w:ascii="Times New Roman" w:eastAsia="Times New Roman" w:hAnsi="Times New Roman" w:cs="Times New Roman"/>
          <w:sz w:val="42"/>
        </w:rPr>
        <w:t xml:space="preserve">An employer may not comply with the provisions of  working hours and weekly rest in the following cases: </w:t>
      </w:r>
    </w:p>
    <w:p w:rsidR="00786E79" w:rsidRDefault="003A2984">
      <w:pPr>
        <w:numPr>
          <w:ilvl w:val="0"/>
          <w:numId w:val="10"/>
        </w:numPr>
        <w:spacing w:after="58" w:line="219" w:lineRule="auto"/>
        <w:ind w:hanging="642"/>
      </w:pPr>
      <w:r>
        <w:rPr>
          <w:rFonts w:ascii="Times New Roman" w:eastAsia="Times New Roman" w:hAnsi="Times New Roman" w:cs="Times New Roman"/>
          <w:sz w:val="42"/>
        </w:rPr>
        <w:t>Annual inventory activities, preparation of the budget, liquidation, closing of accounts and preparation</w:t>
      </w:r>
      <w:r>
        <w:rPr>
          <w:rFonts w:ascii="Times New Roman" w:eastAsia="Times New Roman" w:hAnsi="Times New Roman" w:cs="Times New Roman"/>
          <w:sz w:val="42"/>
        </w:rPr>
        <w:t xml:space="preserve">s for discount and seasonal sales, provided that the number of days during which the workers work shall not exceed thirty days a year. </w:t>
      </w:r>
    </w:p>
    <w:p w:rsidR="00786E79" w:rsidRDefault="003A2984">
      <w:pPr>
        <w:numPr>
          <w:ilvl w:val="0"/>
          <w:numId w:val="10"/>
        </w:numPr>
        <w:spacing w:after="559" w:line="219" w:lineRule="auto"/>
        <w:ind w:hanging="642"/>
      </w:pPr>
      <w:r>
        <w:rPr>
          <w:rFonts w:ascii="Times New Roman" w:eastAsia="Times New Roman" w:hAnsi="Times New Roman" w:cs="Times New Roman"/>
          <w:sz w:val="42"/>
        </w:rPr>
        <w:t>If the work is intended to prevent a hazardous accident, remedy its impact or avoid an imminent loss of perishable mater</w:t>
      </w:r>
      <w:r>
        <w:rPr>
          <w:rFonts w:ascii="Times New Roman" w:eastAsia="Times New Roman" w:hAnsi="Times New Roman" w:cs="Times New Roman"/>
          <w:sz w:val="42"/>
        </w:rPr>
        <w:t xml:space="preserve">ials. </w:t>
      </w:r>
    </w:p>
    <w:p w:rsidR="00786E79" w:rsidRDefault="003A2984">
      <w:pPr>
        <w:numPr>
          <w:ilvl w:val="0"/>
          <w:numId w:val="10"/>
        </w:numPr>
        <w:spacing w:after="58" w:line="219" w:lineRule="auto"/>
        <w:ind w:hanging="642"/>
      </w:pPr>
      <w:r>
        <w:rPr>
          <w:rFonts w:ascii="Times New Roman" w:eastAsia="Times New Roman" w:hAnsi="Times New Roman" w:cs="Times New Roman"/>
          <w:sz w:val="42"/>
        </w:rPr>
        <w:t xml:space="preserve">If the work is intended to meet unusual work pressure. </w:t>
      </w:r>
    </w:p>
    <w:p w:rsidR="00786E79" w:rsidRDefault="003A2984">
      <w:pPr>
        <w:numPr>
          <w:ilvl w:val="0"/>
          <w:numId w:val="10"/>
        </w:numPr>
        <w:spacing w:after="58" w:line="219" w:lineRule="auto"/>
        <w:ind w:hanging="642"/>
      </w:pPr>
      <w:r>
        <w:rPr>
          <w:rFonts w:ascii="Times New Roman" w:eastAsia="Times New Roman" w:hAnsi="Times New Roman" w:cs="Times New Roman"/>
          <w:sz w:val="42"/>
        </w:rPr>
        <w:lastRenderedPageBreak/>
        <w:t xml:space="preserve">Eids, other seasons, occasions and seasonal activities specified pursuant to a decision by the Minister. </w:t>
      </w:r>
    </w:p>
    <w:p w:rsidR="00786E79" w:rsidRDefault="003A2984">
      <w:pPr>
        <w:numPr>
          <w:ilvl w:val="0"/>
          <w:numId w:val="10"/>
        </w:numPr>
        <w:spacing w:after="58" w:line="219" w:lineRule="auto"/>
        <w:ind w:hanging="642"/>
      </w:pPr>
      <w:r>
        <w:rPr>
          <w:rFonts w:ascii="Times New Roman" w:eastAsia="Times New Roman" w:hAnsi="Times New Roman" w:cs="Times New Roman"/>
          <w:sz w:val="42"/>
        </w:rPr>
        <w:t>In all of the above cases, the actual working hours shall not exceed ten hours a day or</w:t>
      </w:r>
      <w:r>
        <w:rPr>
          <w:rFonts w:ascii="Times New Roman" w:eastAsia="Times New Roman" w:hAnsi="Times New Roman" w:cs="Times New Roman"/>
          <w:sz w:val="42"/>
        </w:rPr>
        <w:t xml:space="preserve"> sixty hours a week. The maximum overtime hours allowed per year shall be determined by a decision of the Minister. </w:t>
      </w:r>
    </w:p>
    <w:p w:rsidR="00786E79" w:rsidRDefault="003A2984">
      <w:pPr>
        <w:pStyle w:val="Heading1"/>
        <w:spacing w:after="851"/>
        <w:ind w:left="372" w:right="21"/>
      </w:pPr>
      <w:r>
        <w:t xml:space="preserve">Overtime Hours </w:t>
      </w:r>
    </w:p>
    <w:p w:rsidR="00786E79" w:rsidRDefault="003A2984">
      <w:pPr>
        <w:numPr>
          <w:ilvl w:val="0"/>
          <w:numId w:val="11"/>
        </w:numPr>
        <w:spacing w:after="144" w:line="249" w:lineRule="auto"/>
        <w:ind w:hanging="432"/>
      </w:pPr>
      <w:r>
        <w:rPr>
          <w:rFonts w:ascii="Times New Roman" w:eastAsia="Times New Roman" w:hAnsi="Times New Roman" w:cs="Times New Roman"/>
          <w:sz w:val="54"/>
        </w:rPr>
        <w:t>The employer shall pay the employee for overtime working hours an additional amount equal to the hourly wage plus 50% of hi</w:t>
      </w:r>
      <w:r>
        <w:rPr>
          <w:rFonts w:ascii="Times New Roman" w:eastAsia="Times New Roman" w:hAnsi="Times New Roman" w:cs="Times New Roman"/>
          <w:sz w:val="54"/>
        </w:rPr>
        <w:t xml:space="preserve">s basic wage. </w:t>
      </w:r>
    </w:p>
    <w:p w:rsidR="00786E79" w:rsidRDefault="003A2984">
      <w:pPr>
        <w:numPr>
          <w:ilvl w:val="0"/>
          <w:numId w:val="11"/>
        </w:numPr>
        <w:spacing w:after="124" w:line="249" w:lineRule="auto"/>
        <w:ind w:hanging="432"/>
      </w:pPr>
      <w:r>
        <w:rPr>
          <w:rFonts w:ascii="Times New Roman" w:eastAsia="Times New Roman" w:hAnsi="Times New Roman" w:cs="Times New Roman"/>
          <w:sz w:val="54"/>
        </w:rPr>
        <w:t xml:space="preserve">If the establishment is operated on the basis of weekly working hours, the hours in excess of the hours taken as the criterion shall be deemed overtime hours. </w:t>
      </w:r>
    </w:p>
    <w:p w:rsidR="00786E79" w:rsidRDefault="003A2984">
      <w:pPr>
        <w:numPr>
          <w:ilvl w:val="0"/>
          <w:numId w:val="11"/>
        </w:numPr>
        <w:spacing w:after="69" w:line="249" w:lineRule="auto"/>
        <w:ind w:hanging="432"/>
      </w:pPr>
      <w:r>
        <w:rPr>
          <w:rFonts w:ascii="Times New Roman" w:eastAsia="Times New Roman" w:hAnsi="Times New Roman" w:cs="Times New Roman"/>
          <w:sz w:val="54"/>
        </w:rPr>
        <w:lastRenderedPageBreak/>
        <w:t>All working hours performed during holidays and "Eids" shall be deemed overtime h</w:t>
      </w:r>
      <w:r>
        <w:rPr>
          <w:rFonts w:ascii="Times New Roman" w:eastAsia="Times New Roman" w:hAnsi="Times New Roman" w:cs="Times New Roman"/>
          <w:sz w:val="54"/>
        </w:rPr>
        <w:t xml:space="preserve">ours. </w:t>
      </w:r>
    </w:p>
    <w:p w:rsidR="00786E79" w:rsidRDefault="003A2984">
      <w:pPr>
        <w:numPr>
          <w:ilvl w:val="0"/>
          <w:numId w:val="11"/>
        </w:numPr>
        <w:spacing w:after="12" w:line="255" w:lineRule="auto"/>
        <w:ind w:hanging="432"/>
      </w:pPr>
      <w:r>
        <w:rPr>
          <w:rFonts w:ascii="Georgia" w:eastAsia="Georgia" w:hAnsi="Georgia" w:cs="Georgia"/>
          <w:sz w:val="54"/>
        </w:rPr>
        <w:t xml:space="preserve">Training and Qualification  Rules and Conditions </w:t>
      </w:r>
    </w:p>
    <w:p w:rsidR="00786E79" w:rsidRDefault="003A2984">
      <w:pPr>
        <w:spacing w:after="761" w:line="252" w:lineRule="auto"/>
        <w:ind w:left="2616" w:right="1975" w:hanging="10"/>
        <w:jc w:val="center"/>
      </w:pPr>
      <w:r>
        <w:rPr>
          <w:rFonts w:ascii="Georgia" w:eastAsia="Georgia" w:hAnsi="Georgia" w:cs="Georgia"/>
          <w:color w:val="7A9899"/>
          <w:sz w:val="60"/>
        </w:rPr>
        <w:t xml:space="preserve">Training and Qualification  Rules and Conditions </w:t>
      </w:r>
    </w:p>
    <w:p w:rsidR="00786E79" w:rsidRDefault="003A2984">
      <w:pPr>
        <w:numPr>
          <w:ilvl w:val="0"/>
          <w:numId w:val="11"/>
        </w:numPr>
        <w:spacing w:after="69" w:line="221" w:lineRule="auto"/>
        <w:ind w:hanging="432"/>
      </w:pPr>
      <w:r>
        <w:rPr>
          <w:rFonts w:ascii="Georgia" w:eastAsia="Georgia" w:hAnsi="Georgia" w:cs="Georgia"/>
          <w:sz w:val="46"/>
        </w:rPr>
        <w:t>The training or qualification contract is a contract which commits the employer to train and qualify a person for a specific profession. An employer shall be required to prepare his Saudi employees and enhance their technical, administrative, vocational an</w:t>
      </w:r>
      <w:r>
        <w:rPr>
          <w:rFonts w:ascii="Georgia" w:eastAsia="Georgia" w:hAnsi="Georgia" w:cs="Georgia"/>
          <w:sz w:val="46"/>
        </w:rPr>
        <w:t xml:space="preserve">d other skills for the purpose of gradually replacing non-Saudis, and keep a record showing the names of the Saudi employees who have replaced the nonSaudis. </w:t>
      </w:r>
    </w:p>
    <w:p w:rsidR="00786E79" w:rsidRDefault="003A2984">
      <w:pPr>
        <w:numPr>
          <w:ilvl w:val="0"/>
          <w:numId w:val="11"/>
        </w:numPr>
        <w:spacing w:after="126" w:line="221" w:lineRule="auto"/>
        <w:ind w:hanging="432"/>
      </w:pPr>
      <w:r>
        <w:rPr>
          <w:rFonts w:ascii="Georgia" w:eastAsia="Georgia" w:hAnsi="Georgia" w:cs="Georgia"/>
          <w:sz w:val="46"/>
        </w:rPr>
        <w:lastRenderedPageBreak/>
        <w:t xml:space="preserve">Every employer employing fifty or more employees shall annually train, in his business, a number </w:t>
      </w:r>
      <w:r>
        <w:rPr>
          <w:rFonts w:ascii="Georgia" w:eastAsia="Georgia" w:hAnsi="Georgia" w:cs="Georgia"/>
          <w:sz w:val="46"/>
        </w:rPr>
        <w:t>of his Saudi employees not less than (12%) of the total number of his employees, such percentage shall include the Saudi works that are finishing their studies if the employer is incurring the expenses of their studies. The Minister may raise this percenta</w:t>
      </w:r>
      <w:r>
        <w:rPr>
          <w:rFonts w:ascii="Georgia" w:eastAsia="Georgia" w:hAnsi="Georgia" w:cs="Georgia"/>
          <w:sz w:val="46"/>
        </w:rPr>
        <w:t xml:space="preserve">ge in certain firms pursuant to a decision by him. </w:t>
      </w:r>
    </w:p>
    <w:p w:rsidR="00786E79" w:rsidRDefault="003A2984">
      <w:pPr>
        <w:numPr>
          <w:ilvl w:val="0"/>
          <w:numId w:val="11"/>
        </w:numPr>
        <w:spacing w:after="12" w:line="255" w:lineRule="auto"/>
        <w:ind w:hanging="432"/>
      </w:pPr>
      <w:r>
        <w:rPr>
          <w:rFonts w:ascii="Georgia" w:eastAsia="Georgia" w:hAnsi="Georgia" w:cs="Georgia"/>
          <w:sz w:val="54"/>
        </w:rPr>
        <w:t>The training program shall provide for the rules and conditions to be followed in training, its duration, number of hours, the theoretical and practical training programs, method of testing and certificat</w:t>
      </w:r>
      <w:r>
        <w:rPr>
          <w:rFonts w:ascii="Georgia" w:eastAsia="Georgia" w:hAnsi="Georgia" w:cs="Georgia"/>
          <w:sz w:val="54"/>
        </w:rPr>
        <w:t xml:space="preserve">es to be granted in this regard. The Regulations shall set forth the general criteria and rules to be followed </w:t>
      </w:r>
      <w:r>
        <w:rPr>
          <w:rFonts w:ascii="Georgia" w:eastAsia="Georgia" w:hAnsi="Georgia" w:cs="Georgia"/>
          <w:sz w:val="54"/>
        </w:rPr>
        <w:lastRenderedPageBreak/>
        <w:t xml:space="preserve">in this regard to raise the employee's level of performance in terms of skills and productivity. </w:t>
      </w:r>
    </w:p>
    <w:p w:rsidR="00786E79" w:rsidRDefault="003A2984">
      <w:pPr>
        <w:pStyle w:val="Heading1"/>
        <w:spacing w:after="725"/>
        <w:ind w:left="372" w:right="21"/>
      </w:pPr>
      <w:r>
        <w:t xml:space="preserve">Obligatory of Employer  </w:t>
      </w:r>
    </w:p>
    <w:p w:rsidR="00786E79" w:rsidRDefault="003A2984">
      <w:pPr>
        <w:numPr>
          <w:ilvl w:val="0"/>
          <w:numId w:val="12"/>
        </w:numPr>
        <w:spacing w:after="126" w:line="221" w:lineRule="auto"/>
        <w:ind w:right="94" w:hanging="432"/>
      </w:pPr>
      <w:r>
        <w:rPr>
          <w:rFonts w:ascii="Georgia" w:eastAsia="Georgia" w:hAnsi="Georgia" w:cs="Georgia"/>
          <w:sz w:val="46"/>
        </w:rPr>
        <w:t>The training or qualif</w:t>
      </w:r>
      <w:r>
        <w:rPr>
          <w:rFonts w:ascii="Georgia" w:eastAsia="Georgia" w:hAnsi="Georgia" w:cs="Georgia"/>
          <w:sz w:val="46"/>
        </w:rPr>
        <w:t>ication contract shall be in writing, indicating the profession for which the training is contracted, the duration of training and successive stages, and the allowance to be paid to the trainee in each stage, provided that it is not based on piecemeal or p</w:t>
      </w:r>
      <w:r>
        <w:rPr>
          <w:rFonts w:ascii="Georgia" w:eastAsia="Georgia" w:hAnsi="Georgia" w:cs="Georgia"/>
          <w:sz w:val="46"/>
        </w:rPr>
        <w:t xml:space="preserve">roductivity. </w:t>
      </w:r>
    </w:p>
    <w:p w:rsidR="00786E79" w:rsidRDefault="003A2984">
      <w:pPr>
        <w:numPr>
          <w:ilvl w:val="0"/>
          <w:numId w:val="12"/>
        </w:numPr>
        <w:spacing w:after="126" w:line="221" w:lineRule="auto"/>
        <w:ind w:right="94" w:hanging="432"/>
      </w:pPr>
      <w:r>
        <w:rPr>
          <w:rFonts w:ascii="Georgia" w:eastAsia="Georgia" w:hAnsi="Georgia" w:cs="Georgia"/>
          <w:sz w:val="46"/>
        </w:rPr>
        <w:t>The Minister may require the establishments, to be identified pursuant to a decision by him to accept a certain number or percentage of the students and graduates of colleges, institutes and centers to receive training and supplementary pract</w:t>
      </w:r>
      <w:r>
        <w:rPr>
          <w:rFonts w:ascii="Georgia" w:eastAsia="Georgia" w:hAnsi="Georgia" w:cs="Georgia"/>
          <w:sz w:val="46"/>
        </w:rPr>
        <w:t xml:space="preserve">ical experience in accordance with the conditions, circumstances, durations and trainee allowances to be </w:t>
      </w:r>
      <w:r>
        <w:rPr>
          <w:rFonts w:ascii="Georgia" w:eastAsia="Georgia" w:hAnsi="Georgia" w:cs="Georgia"/>
          <w:sz w:val="46"/>
        </w:rPr>
        <w:lastRenderedPageBreak/>
        <w:t xml:space="preserve">specified in an agreement to be concluded between the Ministry and the management of the relevant establishment. </w:t>
      </w:r>
    </w:p>
    <w:p w:rsidR="00786E79" w:rsidRDefault="003A2984">
      <w:pPr>
        <w:numPr>
          <w:ilvl w:val="0"/>
          <w:numId w:val="12"/>
        </w:numPr>
        <w:spacing w:after="69" w:line="216" w:lineRule="auto"/>
        <w:ind w:right="94" w:hanging="432"/>
      </w:pPr>
      <w:r>
        <w:rPr>
          <w:rFonts w:ascii="Georgia" w:eastAsia="Georgia" w:hAnsi="Georgia" w:cs="Georgia"/>
          <w:sz w:val="42"/>
        </w:rPr>
        <w:t>The Employer may terminate the traini</w:t>
      </w:r>
      <w:r>
        <w:rPr>
          <w:rFonts w:ascii="Georgia" w:eastAsia="Georgia" w:hAnsi="Georgia" w:cs="Georgia"/>
          <w:sz w:val="42"/>
        </w:rPr>
        <w:t>ng and qualification contract if it is proved to him that the employee under training is unable or unfit to complete the program efficiently. The employee under training or qualification or his/her guardian the right to terminate the training and qualifica</w:t>
      </w:r>
      <w:r>
        <w:rPr>
          <w:rFonts w:ascii="Georgia" w:eastAsia="Georgia" w:hAnsi="Georgia" w:cs="Georgia"/>
          <w:sz w:val="42"/>
        </w:rPr>
        <w:t xml:space="preserve">tion contract. If either party terminates the contract, then such party must give a notice no less than one week before such termination to the other party. </w:t>
      </w:r>
    </w:p>
    <w:p w:rsidR="00786E79" w:rsidRDefault="003A2984">
      <w:pPr>
        <w:numPr>
          <w:ilvl w:val="0"/>
          <w:numId w:val="12"/>
        </w:numPr>
        <w:spacing w:after="69" w:line="216" w:lineRule="auto"/>
        <w:ind w:right="94" w:hanging="432"/>
      </w:pPr>
      <w:r>
        <w:rPr>
          <w:rFonts w:ascii="Georgia" w:eastAsia="Georgia" w:hAnsi="Georgia" w:cs="Georgia"/>
          <w:sz w:val="42"/>
        </w:rPr>
        <w:t>The employer may obligate the employee undertaking the training or qualification, after the comple</w:t>
      </w:r>
      <w:r>
        <w:rPr>
          <w:rFonts w:ascii="Georgia" w:eastAsia="Georgia" w:hAnsi="Georgia" w:cs="Georgia"/>
          <w:sz w:val="42"/>
        </w:rPr>
        <w:t>tion of the training and qualification program, to work for the employer for an equal period of the training or qualification. If the employee undertaking the training or qualification refuses to work for the employer for an equal duration or a part of it,</w:t>
      </w:r>
      <w:r>
        <w:rPr>
          <w:rFonts w:ascii="Georgia" w:eastAsia="Georgia" w:hAnsi="Georgia" w:cs="Georgia"/>
          <w:sz w:val="42"/>
        </w:rPr>
        <w:t xml:space="preserve"> then the employee shall pay the employer the expenses incurred by the employer for the training or qualification or as allocated to reminder of the period. </w:t>
      </w:r>
    </w:p>
    <w:p w:rsidR="00786E79" w:rsidRDefault="003A2984">
      <w:pPr>
        <w:spacing w:after="12" w:line="255" w:lineRule="auto"/>
        <w:ind w:left="3306" w:hanging="10"/>
      </w:pPr>
      <w:r>
        <w:rPr>
          <w:rFonts w:ascii="Georgia" w:eastAsia="Georgia" w:hAnsi="Georgia" w:cs="Georgia"/>
          <w:sz w:val="54"/>
        </w:rPr>
        <w:t xml:space="preserve">Duties and Disciplinary Rules </w:t>
      </w:r>
    </w:p>
    <w:p w:rsidR="00786E79" w:rsidRDefault="003A2984">
      <w:pPr>
        <w:spacing w:after="0"/>
        <w:ind w:left="164"/>
        <w:jc w:val="center"/>
      </w:pPr>
      <w:r>
        <w:rPr>
          <w:rFonts w:ascii="Georgia" w:eastAsia="Georgia" w:hAnsi="Georgia" w:cs="Georgia"/>
          <w:sz w:val="54"/>
        </w:rPr>
        <w:lastRenderedPageBreak/>
        <w:t xml:space="preserve"> </w:t>
      </w:r>
    </w:p>
    <w:p w:rsidR="00786E79" w:rsidRDefault="003A2984">
      <w:pPr>
        <w:spacing w:after="789" w:line="252" w:lineRule="auto"/>
        <w:ind w:left="1444" w:right="948" w:hanging="10"/>
        <w:jc w:val="center"/>
      </w:pPr>
      <w:r>
        <w:rPr>
          <w:rFonts w:ascii="Georgia" w:eastAsia="Georgia" w:hAnsi="Georgia" w:cs="Georgia"/>
          <w:color w:val="7A9899"/>
          <w:sz w:val="60"/>
        </w:rPr>
        <w:t xml:space="preserve">Duties and Disciplinary Rules Employers’ Duties  </w:t>
      </w:r>
    </w:p>
    <w:p w:rsidR="00786E79" w:rsidRDefault="003A2984">
      <w:pPr>
        <w:numPr>
          <w:ilvl w:val="0"/>
          <w:numId w:val="12"/>
        </w:numPr>
        <w:spacing w:after="86" w:line="216" w:lineRule="auto"/>
        <w:ind w:right="94" w:hanging="432"/>
      </w:pPr>
      <w:r>
        <w:rPr>
          <w:rFonts w:ascii="Georgia" w:eastAsia="Georgia" w:hAnsi="Georgia" w:cs="Georgia"/>
          <w:sz w:val="50"/>
        </w:rPr>
        <w:t xml:space="preserve">1. An employer shall, upon commencement of work in the firm, notify the competent labor office in writing of the following data: </w:t>
      </w:r>
    </w:p>
    <w:p w:rsidR="00786E79" w:rsidRDefault="003A2984">
      <w:pPr>
        <w:numPr>
          <w:ilvl w:val="0"/>
          <w:numId w:val="12"/>
        </w:numPr>
        <w:spacing w:after="86" w:line="216" w:lineRule="auto"/>
        <w:ind w:right="94" w:hanging="432"/>
      </w:pPr>
      <w:r>
        <w:rPr>
          <w:rFonts w:ascii="Georgia" w:eastAsia="Georgia" w:hAnsi="Georgia" w:cs="Georgia"/>
          <w:sz w:val="50"/>
        </w:rPr>
        <w:t>Name, type and headquarters of the firm, as well as its mailing address and any information that facilitates contact there wit</w:t>
      </w:r>
      <w:r>
        <w:rPr>
          <w:rFonts w:ascii="Georgia" w:eastAsia="Georgia" w:hAnsi="Georgia" w:cs="Georgia"/>
          <w:sz w:val="50"/>
        </w:rPr>
        <w:t xml:space="preserve">h. </w:t>
      </w:r>
    </w:p>
    <w:p w:rsidR="00786E79" w:rsidRDefault="003A2984">
      <w:pPr>
        <w:numPr>
          <w:ilvl w:val="0"/>
          <w:numId w:val="12"/>
        </w:numPr>
        <w:spacing w:after="86" w:line="216" w:lineRule="auto"/>
        <w:ind w:right="94" w:hanging="432"/>
      </w:pPr>
      <w:r>
        <w:rPr>
          <w:rFonts w:ascii="Georgia" w:eastAsia="Georgia" w:hAnsi="Georgia" w:cs="Georgia"/>
          <w:sz w:val="50"/>
        </w:rPr>
        <w:t xml:space="preserve">Line of business for which it is licensed, providing the number of the Commercial Register or the license, its date and issuing authority, together with a copy thereof. </w:t>
      </w:r>
    </w:p>
    <w:p w:rsidR="00786E79" w:rsidRDefault="003A2984">
      <w:pPr>
        <w:numPr>
          <w:ilvl w:val="0"/>
          <w:numId w:val="12"/>
        </w:numPr>
        <w:spacing w:after="86" w:line="216" w:lineRule="auto"/>
        <w:ind w:right="94" w:hanging="432"/>
      </w:pPr>
      <w:r>
        <w:rPr>
          <w:rFonts w:ascii="Georgia" w:eastAsia="Georgia" w:hAnsi="Georgia" w:cs="Georgia"/>
          <w:sz w:val="50"/>
        </w:rPr>
        <w:t xml:space="preserve">Number of workers to be employed in the firm. </w:t>
      </w:r>
    </w:p>
    <w:p w:rsidR="00786E79" w:rsidRDefault="003A2984">
      <w:pPr>
        <w:numPr>
          <w:ilvl w:val="0"/>
          <w:numId w:val="12"/>
        </w:numPr>
        <w:spacing w:after="86" w:line="216" w:lineRule="auto"/>
        <w:ind w:right="94" w:hanging="432"/>
      </w:pPr>
      <w:r>
        <w:rPr>
          <w:rFonts w:ascii="Georgia" w:eastAsia="Georgia" w:hAnsi="Georgia" w:cs="Georgia"/>
          <w:sz w:val="50"/>
        </w:rPr>
        <w:lastRenderedPageBreak/>
        <w:t>Name of the firm's manager in-charg</w:t>
      </w:r>
      <w:r>
        <w:rPr>
          <w:rFonts w:ascii="Georgia" w:eastAsia="Georgia" w:hAnsi="Georgia" w:cs="Georgia"/>
          <w:sz w:val="50"/>
        </w:rPr>
        <w:t xml:space="preserve">e. </w:t>
      </w:r>
    </w:p>
    <w:p w:rsidR="00786E79" w:rsidRDefault="003A2984">
      <w:pPr>
        <w:numPr>
          <w:ilvl w:val="0"/>
          <w:numId w:val="12"/>
        </w:numPr>
        <w:spacing w:after="86" w:line="216" w:lineRule="auto"/>
        <w:ind w:right="94" w:hanging="432"/>
      </w:pPr>
      <w:r>
        <w:rPr>
          <w:rFonts w:ascii="Georgia" w:eastAsia="Georgia" w:hAnsi="Georgia" w:cs="Georgia"/>
          <w:sz w:val="50"/>
        </w:rPr>
        <w:t xml:space="preserve">Any other data required by the Ministry.(A/15) </w:t>
      </w:r>
    </w:p>
    <w:p w:rsidR="00786E79" w:rsidRDefault="003A2984">
      <w:pPr>
        <w:numPr>
          <w:ilvl w:val="0"/>
          <w:numId w:val="12"/>
        </w:numPr>
        <w:spacing w:after="61" w:line="216" w:lineRule="auto"/>
        <w:ind w:right="94" w:hanging="432"/>
      </w:pPr>
      <w:r>
        <w:rPr>
          <w:rFonts w:ascii="Georgia" w:eastAsia="Georgia" w:hAnsi="Georgia" w:cs="Georgia"/>
          <w:sz w:val="38"/>
        </w:rPr>
        <w:t>2. If the employer is unable to run the business in person, he shall designate a representative at the workplace. In case of multiple partners or managers in the firm, one of them, from among those residi</w:t>
      </w:r>
      <w:r>
        <w:rPr>
          <w:rFonts w:ascii="Georgia" w:eastAsia="Georgia" w:hAnsi="Georgia" w:cs="Georgia"/>
          <w:sz w:val="38"/>
        </w:rPr>
        <w:t xml:space="preserve">ng at the place of work, shall be nominated to represent the employer and be liable for any violation of the provisions of this Law.(A/16) </w:t>
      </w:r>
      <w:r>
        <w:rPr>
          <w:rFonts w:ascii="Wingdings 2" w:eastAsia="Wingdings 2" w:hAnsi="Wingdings 2" w:cs="Wingdings 2"/>
          <w:color w:val="D16348"/>
          <w:sz w:val="32"/>
        </w:rPr>
        <w:t></w:t>
      </w:r>
      <w:r>
        <w:rPr>
          <w:rFonts w:ascii="Arial" w:eastAsia="Arial" w:hAnsi="Arial" w:cs="Arial"/>
          <w:color w:val="DC7959"/>
          <w:sz w:val="32"/>
        </w:rPr>
        <w:t> </w:t>
      </w:r>
      <w:r>
        <w:rPr>
          <w:rFonts w:ascii="Arial" w:eastAsia="Arial" w:hAnsi="Arial" w:cs="Arial"/>
          <w:color w:val="DC7959"/>
          <w:sz w:val="32"/>
        </w:rPr>
        <w:t xml:space="preserve"> </w:t>
      </w:r>
      <w:r>
        <w:rPr>
          <w:rFonts w:ascii="Georgia" w:eastAsia="Georgia" w:hAnsi="Georgia" w:cs="Georgia"/>
          <w:sz w:val="38"/>
        </w:rPr>
        <w:t xml:space="preserve">3. Every employer shall send the following to the competent labor office: </w:t>
      </w:r>
      <w:r>
        <w:rPr>
          <w:rFonts w:ascii="Wingdings 2" w:eastAsia="Wingdings 2" w:hAnsi="Wingdings 2" w:cs="Wingdings 2"/>
          <w:color w:val="D16348"/>
          <w:sz w:val="32"/>
        </w:rPr>
        <w:t></w:t>
      </w:r>
      <w:r>
        <w:rPr>
          <w:rFonts w:ascii="Arial" w:eastAsia="Arial" w:hAnsi="Arial" w:cs="Arial"/>
          <w:color w:val="DC7959"/>
          <w:sz w:val="32"/>
        </w:rPr>
        <w:t> </w:t>
      </w:r>
      <w:r>
        <w:rPr>
          <w:rFonts w:ascii="Arial" w:eastAsia="Arial" w:hAnsi="Arial" w:cs="Arial"/>
          <w:color w:val="DC7959"/>
          <w:sz w:val="32"/>
        </w:rPr>
        <w:t xml:space="preserve"> </w:t>
      </w:r>
      <w:r>
        <w:rPr>
          <w:rFonts w:ascii="Georgia" w:eastAsia="Georgia" w:hAnsi="Georgia" w:cs="Georgia"/>
          <w:sz w:val="38"/>
        </w:rPr>
        <w:t>A statement of vacant and new jobs, t</w:t>
      </w:r>
      <w:r>
        <w:rPr>
          <w:rFonts w:ascii="Georgia" w:eastAsia="Georgia" w:hAnsi="Georgia" w:cs="Georgia"/>
          <w:sz w:val="38"/>
        </w:rPr>
        <w:t xml:space="preserve">heir types, locations, wages, and qualifications within a period not exceeding 15 days from the date of vacancy or creation. </w:t>
      </w:r>
    </w:p>
    <w:p w:rsidR="00786E79" w:rsidRDefault="003A2984">
      <w:pPr>
        <w:numPr>
          <w:ilvl w:val="0"/>
          <w:numId w:val="12"/>
        </w:numPr>
        <w:spacing w:after="61" w:line="216" w:lineRule="auto"/>
        <w:ind w:right="94" w:hanging="432"/>
      </w:pPr>
      <w:r>
        <w:rPr>
          <w:rFonts w:ascii="Georgia" w:eastAsia="Georgia" w:hAnsi="Georgia" w:cs="Georgia"/>
          <w:sz w:val="38"/>
        </w:rPr>
        <w:t>A notice of measures taken to employ the citizens nominated by the employment unit within 7 days from receiving the nomination let</w:t>
      </w:r>
      <w:r>
        <w:rPr>
          <w:rFonts w:ascii="Georgia" w:eastAsia="Georgia" w:hAnsi="Georgia" w:cs="Georgia"/>
          <w:sz w:val="38"/>
        </w:rPr>
        <w:t xml:space="preserve">ter. </w:t>
      </w:r>
      <w:r>
        <w:rPr>
          <w:rFonts w:ascii="Wingdings 2" w:eastAsia="Wingdings 2" w:hAnsi="Wingdings 2" w:cs="Wingdings 2"/>
          <w:color w:val="D16348"/>
          <w:sz w:val="32"/>
        </w:rPr>
        <w:t></w:t>
      </w:r>
      <w:r>
        <w:rPr>
          <w:rFonts w:ascii="Arial" w:eastAsia="Arial" w:hAnsi="Arial" w:cs="Arial"/>
          <w:color w:val="DC7959"/>
          <w:sz w:val="32"/>
        </w:rPr>
        <w:t> </w:t>
      </w:r>
      <w:r>
        <w:rPr>
          <w:rFonts w:ascii="Arial" w:eastAsia="Arial" w:hAnsi="Arial" w:cs="Arial"/>
          <w:color w:val="DC7959"/>
          <w:sz w:val="32"/>
        </w:rPr>
        <w:t xml:space="preserve"> </w:t>
      </w:r>
      <w:r>
        <w:rPr>
          <w:rFonts w:ascii="Georgia" w:eastAsia="Georgia" w:hAnsi="Georgia" w:cs="Georgia"/>
          <w:sz w:val="38"/>
        </w:rPr>
        <w:t xml:space="preserve">A list of names, jobs, professions, wages, ages, nationalities of his workers, numbers and dates of work permits for non- Saudis and other data specified in the Regulations. </w:t>
      </w:r>
    </w:p>
    <w:p w:rsidR="00786E79" w:rsidRDefault="003A2984">
      <w:pPr>
        <w:numPr>
          <w:ilvl w:val="0"/>
          <w:numId w:val="12"/>
        </w:numPr>
        <w:spacing w:after="0" w:line="216" w:lineRule="auto"/>
        <w:ind w:right="94" w:hanging="432"/>
      </w:pPr>
      <w:r>
        <w:rPr>
          <w:rFonts w:ascii="Georgia" w:eastAsia="Georgia" w:hAnsi="Georgia" w:cs="Georgia"/>
          <w:sz w:val="38"/>
        </w:rPr>
        <w:t>A report on the status, conditions and nature of work and the anticipated</w:t>
      </w:r>
      <w:r>
        <w:rPr>
          <w:rFonts w:ascii="Georgia" w:eastAsia="Georgia" w:hAnsi="Georgia" w:cs="Georgia"/>
          <w:sz w:val="38"/>
        </w:rPr>
        <w:t xml:space="preserve"> increase or decrease in jobs during the year following the date of the report. (A/25) </w:t>
      </w:r>
    </w:p>
    <w:p w:rsidR="00786E79" w:rsidRDefault="003A2984">
      <w:pPr>
        <w:numPr>
          <w:ilvl w:val="0"/>
          <w:numId w:val="12"/>
        </w:numPr>
        <w:spacing w:after="86" w:line="216" w:lineRule="auto"/>
        <w:ind w:right="94" w:hanging="432"/>
      </w:pPr>
      <w:r>
        <w:rPr>
          <w:rFonts w:ascii="Georgia" w:eastAsia="Georgia" w:hAnsi="Georgia" w:cs="Georgia"/>
          <w:sz w:val="50"/>
        </w:rPr>
        <w:lastRenderedPageBreak/>
        <w:t>4. All firms in all fields, and regardless of number of workers, shall work to attract and employ Saudis, provide conditions to keep them on the job and avail them of a</w:t>
      </w:r>
      <w:r>
        <w:rPr>
          <w:rFonts w:ascii="Georgia" w:eastAsia="Georgia" w:hAnsi="Georgia" w:cs="Georgia"/>
          <w:sz w:val="50"/>
        </w:rPr>
        <w:t xml:space="preserve">n adequate opportunity to prove their suitability for the job by guiding, training and qualifying them for their assigned jobs. (A/26). </w:t>
      </w:r>
    </w:p>
    <w:p w:rsidR="00786E79" w:rsidRDefault="003A2984">
      <w:pPr>
        <w:numPr>
          <w:ilvl w:val="0"/>
          <w:numId w:val="12"/>
        </w:numPr>
        <w:spacing w:after="86" w:line="216" w:lineRule="auto"/>
        <w:ind w:right="94" w:hanging="432"/>
      </w:pPr>
      <w:r>
        <w:rPr>
          <w:rFonts w:ascii="Georgia" w:eastAsia="Georgia" w:hAnsi="Georgia" w:cs="Georgia"/>
          <w:sz w:val="50"/>
        </w:rPr>
        <w:t>5. Each employer employing 25 workers or more where the nature of his work allows recruitment of the professionally dis</w:t>
      </w:r>
      <w:r>
        <w:rPr>
          <w:rFonts w:ascii="Georgia" w:eastAsia="Georgia" w:hAnsi="Georgia" w:cs="Georgia"/>
          <w:sz w:val="50"/>
        </w:rPr>
        <w:t>abled shall employ a number of disabled that represents at least 4% of the total number of his workers whether through nomination by the employment units or otherwise, and he shall send to the competent labor office a list of the jobs and posts occupied by</w:t>
      </w:r>
      <w:r>
        <w:rPr>
          <w:rFonts w:ascii="Georgia" w:eastAsia="Georgia" w:hAnsi="Georgia" w:cs="Georgia"/>
          <w:sz w:val="50"/>
        </w:rPr>
        <w:t xml:space="preserve"> the professionally rehabilitated disabled persons and their wages.(A/28) </w:t>
      </w:r>
    </w:p>
    <w:p w:rsidR="00786E79" w:rsidRDefault="003A2984">
      <w:pPr>
        <w:pStyle w:val="Heading1"/>
        <w:spacing w:after="724"/>
        <w:ind w:left="372" w:right="21"/>
      </w:pPr>
      <w:r>
        <w:lastRenderedPageBreak/>
        <w:t xml:space="preserve">Work injury and probation period </w:t>
      </w:r>
    </w:p>
    <w:p w:rsidR="00786E79" w:rsidRDefault="003A2984">
      <w:pPr>
        <w:numPr>
          <w:ilvl w:val="0"/>
          <w:numId w:val="13"/>
        </w:numPr>
        <w:spacing w:after="126" w:line="221" w:lineRule="auto"/>
        <w:ind w:hanging="432"/>
      </w:pPr>
      <w:r>
        <w:rPr>
          <w:rFonts w:ascii="Georgia" w:eastAsia="Georgia" w:hAnsi="Georgia" w:cs="Georgia"/>
          <w:sz w:val="46"/>
        </w:rPr>
        <w:t>6. If a worker sustains a work injury that results in a loss in his usual capabilities that does not prevent him from performing another job, the e</w:t>
      </w:r>
      <w:r>
        <w:rPr>
          <w:rFonts w:ascii="Georgia" w:eastAsia="Georgia" w:hAnsi="Georgia" w:cs="Georgia"/>
          <w:sz w:val="46"/>
        </w:rPr>
        <w:t xml:space="preserve">mployer, in whose service the work injury was sustained, shall employ said worker in a suitable job for the wage specified for such job. This shall not prejudice the worker's compensation for the injury.(A/29) </w:t>
      </w:r>
    </w:p>
    <w:p w:rsidR="00786E79" w:rsidRDefault="003A2984">
      <w:pPr>
        <w:numPr>
          <w:ilvl w:val="0"/>
          <w:numId w:val="13"/>
        </w:numPr>
        <w:spacing w:after="126" w:line="221" w:lineRule="auto"/>
        <w:ind w:hanging="432"/>
      </w:pPr>
      <w:r>
        <w:rPr>
          <w:rFonts w:ascii="Georgia" w:eastAsia="Georgia" w:hAnsi="Georgia" w:cs="Georgia"/>
          <w:sz w:val="46"/>
        </w:rPr>
        <w:t>7. If the worker is subject to a probation pe</w:t>
      </w:r>
      <w:r>
        <w:rPr>
          <w:rFonts w:ascii="Georgia" w:eastAsia="Georgia" w:hAnsi="Georgia" w:cs="Georgia"/>
          <w:sz w:val="46"/>
        </w:rPr>
        <w:t>riod, the same shall be expressly stated and clearly indicated in the work contract. Such probation period shall not exceed ninety days, exclusive of Eid al-Fitr and Eid al-Adha holidays and sick leaves. Each party shall have the right to terminate the con</w:t>
      </w:r>
      <w:r>
        <w:rPr>
          <w:rFonts w:ascii="Georgia" w:eastAsia="Georgia" w:hAnsi="Georgia" w:cs="Georgia"/>
          <w:sz w:val="46"/>
        </w:rPr>
        <w:t xml:space="preserve">tract during this period, unless the contract embodies a clause giving the right to terminate the contract to only one of them. (A/53) </w:t>
      </w:r>
    </w:p>
    <w:p w:rsidR="00786E79" w:rsidRDefault="003A2984">
      <w:pPr>
        <w:spacing w:after="728" w:line="252" w:lineRule="auto"/>
        <w:ind w:left="323" w:right="313" w:hanging="10"/>
        <w:jc w:val="center"/>
      </w:pPr>
      <w:r>
        <w:rPr>
          <w:rFonts w:ascii="Georgia" w:eastAsia="Georgia" w:hAnsi="Georgia" w:cs="Georgia"/>
          <w:color w:val="7A9899"/>
          <w:sz w:val="60"/>
        </w:rPr>
        <w:lastRenderedPageBreak/>
        <w:t xml:space="preserve">Transfer the employee or assign employee for different work </w:t>
      </w:r>
    </w:p>
    <w:p w:rsidR="00786E79" w:rsidRDefault="003A2984">
      <w:pPr>
        <w:numPr>
          <w:ilvl w:val="0"/>
          <w:numId w:val="13"/>
        </w:numPr>
        <w:spacing w:after="69" w:line="216" w:lineRule="auto"/>
        <w:ind w:hanging="432"/>
      </w:pPr>
      <w:r>
        <w:rPr>
          <w:rFonts w:ascii="Georgia" w:eastAsia="Georgia" w:hAnsi="Georgia" w:cs="Georgia"/>
          <w:sz w:val="42"/>
        </w:rPr>
        <w:t xml:space="preserve">8. The employer may not without employee’s written consent </w:t>
      </w:r>
      <w:r>
        <w:rPr>
          <w:rFonts w:ascii="Georgia" w:eastAsia="Georgia" w:hAnsi="Georgia" w:cs="Georgia"/>
          <w:sz w:val="42"/>
        </w:rPr>
        <w:t xml:space="preserve">transfer him from his original workplace to another place that entails a change in his place of residence,.(A/58) </w:t>
      </w:r>
    </w:p>
    <w:p w:rsidR="00786E79" w:rsidRDefault="003A2984">
      <w:pPr>
        <w:numPr>
          <w:ilvl w:val="0"/>
          <w:numId w:val="13"/>
        </w:numPr>
        <w:spacing w:after="69" w:line="216" w:lineRule="auto"/>
        <w:ind w:hanging="432"/>
      </w:pPr>
      <w:r>
        <w:rPr>
          <w:rFonts w:ascii="Georgia" w:eastAsia="Georgia" w:hAnsi="Georgia" w:cs="Georgia"/>
          <w:sz w:val="42"/>
        </w:rPr>
        <w:t xml:space="preserve">However, employer may transfer him to another place in the expense of employer within 30 days or less during the year if necessity of employment requires.  </w:t>
      </w:r>
    </w:p>
    <w:p w:rsidR="00786E79" w:rsidRDefault="003A2984">
      <w:pPr>
        <w:numPr>
          <w:ilvl w:val="0"/>
          <w:numId w:val="13"/>
        </w:numPr>
        <w:spacing w:after="69" w:line="216" w:lineRule="auto"/>
        <w:ind w:hanging="432"/>
      </w:pPr>
      <w:r>
        <w:rPr>
          <w:rFonts w:ascii="Georgia" w:eastAsia="Georgia" w:hAnsi="Georgia" w:cs="Georgia"/>
          <w:sz w:val="42"/>
        </w:rPr>
        <w:t>9. A monthly-paid worker may not be reclassified as a daily-paid, a weekly-paid or an hourly-paid w</w:t>
      </w:r>
      <w:r>
        <w:rPr>
          <w:rFonts w:ascii="Georgia" w:eastAsia="Georgia" w:hAnsi="Georgia" w:cs="Georgia"/>
          <w:sz w:val="42"/>
        </w:rPr>
        <w:t xml:space="preserve">orker nor as a worker paid by piecework, unless the worker agrees thereto in writing and without prejudice to the rights he has acquired during the period he spent as a monthly-paid worker.(A/59) </w:t>
      </w:r>
    </w:p>
    <w:p w:rsidR="00786E79" w:rsidRDefault="003A2984">
      <w:pPr>
        <w:numPr>
          <w:ilvl w:val="0"/>
          <w:numId w:val="13"/>
        </w:numPr>
        <w:spacing w:after="69" w:line="216" w:lineRule="auto"/>
        <w:ind w:hanging="432"/>
      </w:pPr>
      <w:r>
        <w:rPr>
          <w:rFonts w:ascii="Georgia" w:eastAsia="Georgia" w:hAnsi="Georgia" w:cs="Georgia"/>
          <w:sz w:val="42"/>
        </w:rPr>
        <w:t xml:space="preserve">10. Without prejudice to the provisions of Article (38) of </w:t>
      </w:r>
      <w:r>
        <w:rPr>
          <w:rFonts w:ascii="Georgia" w:eastAsia="Georgia" w:hAnsi="Georgia" w:cs="Georgia"/>
          <w:sz w:val="42"/>
        </w:rPr>
        <w:t xml:space="preserve">this Law, a worker may not be assigned duties which are essentially different from the work agreed upon without his written consent, except in </w:t>
      </w:r>
      <w:r>
        <w:rPr>
          <w:rFonts w:ascii="Georgia" w:eastAsia="Georgia" w:hAnsi="Georgia" w:cs="Georgia"/>
          <w:sz w:val="42"/>
        </w:rPr>
        <w:lastRenderedPageBreak/>
        <w:t xml:space="preserve">cases of necessity dictated by transient circumstances and for a period not exceeding 30 days a year.(A/60) </w:t>
      </w:r>
    </w:p>
    <w:p w:rsidR="00786E79" w:rsidRDefault="003A2984">
      <w:pPr>
        <w:numPr>
          <w:ilvl w:val="0"/>
          <w:numId w:val="13"/>
        </w:numPr>
        <w:spacing w:after="78" w:line="227" w:lineRule="auto"/>
        <w:ind w:hanging="432"/>
      </w:pPr>
      <w:r>
        <w:rPr>
          <w:rFonts w:ascii="Times New Roman" w:eastAsia="Times New Roman" w:hAnsi="Times New Roman" w:cs="Times New Roman"/>
          <w:sz w:val="46"/>
        </w:rPr>
        <w:t xml:space="preserve">11. </w:t>
      </w:r>
      <w:r>
        <w:rPr>
          <w:rFonts w:ascii="Times New Roman" w:eastAsia="Times New Roman" w:hAnsi="Times New Roman" w:cs="Times New Roman"/>
          <w:sz w:val="46"/>
        </w:rPr>
        <w:t xml:space="preserve">The employer shall refrain from the worker forced labor.(A/61) </w:t>
      </w:r>
    </w:p>
    <w:p w:rsidR="00786E79" w:rsidRDefault="003A2984">
      <w:pPr>
        <w:numPr>
          <w:ilvl w:val="0"/>
          <w:numId w:val="13"/>
        </w:numPr>
        <w:spacing w:after="106" w:line="227" w:lineRule="auto"/>
        <w:ind w:hanging="432"/>
      </w:pPr>
      <w:r>
        <w:rPr>
          <w:rFonts w:ascii="Times New Roman" w:eastAsia="Times New Roman" w:hAnsi="Times New Roman" w:cs="Times New Roman"/>
          <w:sz w:val="46"/>
        </w:rPr>
        <w:t xml:space="preserve">12. The employer shall not held without a judicial instrument, withhold the workers' wages or any part thereof.(A/61) </w:t>
      </w:r>
    </w:p>
    <w:p w:rsidR="00786E79" w:rsidRDefault="003A2984">
      <w:pPr>
        <w:numPr>
          <w:ilvl w:val="0"/>
          <w:numId w:val="13"/>
        </w:numPr>
        <w:spacing w:after="109" w:line="227" w:lineRule="auto"/>
        <w:ind w:hanging="432"/>
      </w:pPr>
      <w:r>
        <w:rPr>
          <w:rFonts w:ascii="Times New Roman" w:eastAsia="Times New Roman" w:hAnsi="Times New Roman" w:cs="Times New Roman"/>
          <w:sz w:val="46"/>
        </w:rPr>
        <w:t>13. The employer shall treat his workers with due respect and refrain fro</w:t>
      </w:r>
      <w:r>
        <w:rPr>
          <w:rFonts w:ascii="Times New Roman" w:eastAsia="Times New Roman" w:hAnsi="Times New Roman" w:cs="Times New Roman"/>
          <w:sz w:val="46"/>
        </w:rPr>
        <w:t xml:space="preserve">m any action or utterances that may infringe upon their dignity and religion.(A/61) </w:t>
      </w:r>
    </w:p>
    <w:p w:rsidR="00786E79" w:rsidRDefault="003A2984">
      <w:pPr>
        <w:numPr>
          <w:ilvl w:val="0"/>
          <w:numId w:val="13"/>
        </w:numPr>
        <w:spacing w:after="88" w:line="227" w:lineRule="auto"/>
        <w:ind w:hanging="432"/>
      </w:pPr>
      <w:r>
        <w:rPr>
          <w:rFonts w:ascii="Times New Roman" w:eastAsia="Times New Roman" w:hAnsi="Times New Roman" w:cs="Times New Roman"/>
          <w:sz w:val="46"/>
        </w:rPr>
        <w:t xml:space="preserve">14. Give the workers the time required to exercise their rights as provided for in this Law without any deduction from their wages against such time . He may regulate the </w:t>
      </w:r>
      <w:r>
        <w:rPr>
          <w:rFonts w:ascii="Times New Roman" w:eastAsia="Times New Roman" w:hAnsi="Times New Roman" w:cs="Times New Roman"/>
          <w:sz w:val="46"/>
        </w:rPr>
        <w:t xml:space="preserve">exercise of this right in a manner not detrimental to the work progress. (A/61). </w:t>
      </w:r>
    </w:p>
    <w:p w:rsidR="00786E79" w:rsidRDefault="003A2984">
      <w:pPr>
        <w:numPr>
          <w:ilvl w:val="0"/>
          <w:numId w:val="13"/>
        </w:numPr>
        <w:spacing w:after="70" w:line="222" w:lineRule="auto"/>
        <w:ind w:hanging="432"/>
      </w:pPr>
      <w:r>
        <w:rPr>
          <w:rFonts w:ascii="Times New Roman" w:eastAsia="Times New Roman" w:hAnsi="Times New Roman" w:cs="Times New Roman"/>
          <w:sz w:val="46"/>
        </w:rPr>
        <w:t xml:space="preserve">15. Facilitate for the employees of the competent authorities any task related to the enforcement of the provisions of this Law . (A/ 61). </w:t>
      </w:r>
    </w:p>
    <w:p w:rsidR="00786E79" w:rsidRDefault="003A2984">
      <w:pPr>
        <w:numPr>
          <w:ilvl w:val="0"/>
          <w:numId w:val="13"/>
        </w:numPr>
        <w:spacing w:after="144" w:line="249" w:lineRule="auto"/>
        <w:ind w:hanging="432"/>
      </w:pPr>
      <w:r>
        <w:rPr>
          <w:rFonts w:ascii="Times New Roman" w:eastAsia="Times New Roman" w:hAnsi="Times New Roman" w:cs="Times New Roman"/>
          <w:sz w:val="54"/>
        </w:rPr>
        <w:lastRenderedPageBreak/>
        <w:t>16. The employer, his agent, or an</w:t>
      </w:r>
      <w:r>
        <w:rPr>
          <w:rFonts w:ascii="Times New Roman" w:eastAsia="Times New Roman" w:hAnsi="Times New Roman" w:cs="Times New Roman"/>
          <w:sz w:val="54"/>
        </w:rPr>
        <w:t xml:space="preserve">y person having authority over the workers shall forbid entry of any illegal substances into the place of work. ( A/ 63). </w:t>
      </w:r>
    </w:p>
    <w:p w:rsidR="00786E79" w:rsidRDefault="003A2984">
      <w:pPr>
        <w:numPr>
          <w:ilvl w:val="0"/>
          <w:numId w:val="13"/>
        </w:numPr>
        <w:spacing w:after="69" w:line="249" w:lineRule="auto"/>
        <w:ind w:hanging="432"/>
      </w:pPr>
      <w:r>
        <w:rPr>
          <w:rFonts w:ascii="Times New Roman" w:eastAsia="Times New Roman" w:hAnsi="Times New Roman" w:cs="Times New Roman"/>
          <w:sz w:val="54"/>
        </w:rPr>
        <w:t>If the worker reports to work on the prescribed time or expresses his readiness to perform his work at such times but is prevented from doing so only by a cause which is ascribed to the employer, the worker shall be entitled to the wage for the period duri</w:t>
      </w:r>
      <w:r>
        <w:rPr>
          <w:rFonts w:ascii="Times New Roman" w:eastAsia="Times New Roman" w:hAnsi="Times New Roman" w:cs="Times New Roman"/>
          <w:sz w:val="54"/>
        </w:rPr>
        <w:t xml:space="preserve">ng which no work is performed. </w:t>
      </w:r>
    </w:p>
    <w:p w:rsidR="00786E79" w:rsidRDefault="003A2984">
      <w:pPr>
        <w:spacing w:after="913"/>
        <w:ind w:left="752" w:hanging="10"/>
      </w:pPr>
      <w:r>
        <w:rPr>
          <w:rFonts w:ascii="Georgia" w:eastAsia="Georgia" w:hAnsi="Georgia" w:cs="Georgia"/>
          <w:color w:val="7A9899"/>
          <w:sz w:val="60"/>
        </w:rPr>
        <w:t xml:space="preserve">Employer’s duties in the end of work contract: </w:t>
      </w:r>
    </w:p>
    <w:p w:rsidR="00786E79" w:rsidRDefault="003A2984">
      <w:pPr>
        <w:numPr>
          <w:ilvl w:val="0"/>
          <w:numId w:val="13"/>
        </w:numPr>
        <w:spacing w:after="144" w:line="249" w:lineRule="auto"/>
        <w:ind w:hanging="432"/>
      </w:pPr>
      <w:r>
        <w:rPr>
          <w:rFonts w:ascii="Times New Roman" w:eastAsia="Times New Roman" w:hAnsi="Times New Roman" w:cs="Times New Roman"/>
          <w:sz w:val="54"/>
        </w:rPr>
        <w:lastRenderedPageBreak/>
        <w:t>17. Give the worker , upon his request and free of charge , a certificate of work experience , indicating date of his employment , date of end of work , his profession , and th</w:t>
      </w:r>
      <w:r>
        <w:rPr>
          <w:rFonts w:ascii="Times New Roman" w:eastAsia="Times New Roman" w:hAnsi="Times New Roman" w:cs="Times New Roman"/>
          <w:sz w:val="54"/>
        </w:rPr>
        <w:t xml:space="preserve">e last wage received . Employer may not induct expression that may harm the employee. ( A/ 64) </w:t>
      </w:r>
    </w:p>
    <w:p w:rsidR="00786E79" w:rsidRDefault="003A2984">
      <w:pPr>
        <w:numPr>
          <w:ilvl w:val="0"/>
          <w:numId w:val="13"/>
        </w:numPr>
        <w:spacing w:after="69" w:line="249" w:lineRule="auto"/>
        <w:ind w:hanging="432"/>
      </w:pPr>
      <w:r>
        <w:rPr>
          <w:rFonts w:ascii="Times New Roman" w:eastAsia="Times New Roman" w:hAnsi="Times New Roman" w:cs="Times New Roman"/>
          <w:sz w:val="54"/>
        </w:rPr>
        <w:t xml:space="preserve">18. Return to the worker all certificates and documents he had submitted .(A/64) . </w:t>
      </w:r>
    </w:p>
    <w:p w:rsidR="00786E79" w:rsidRDefault="003A2984">
      <w:pPr>
        <w:numPr>
          <w:ilvl w:val="0"/>
          <w:numId w:val="13"/>
        </w:numPr>
        <w:spacing w:after="69" w:line="249" w:lineRule="auto"/>
        <w:ind w:hanging="432"/>
      </w:pPr>
      <w:r>
        <w:rPr>
          <w:rFonts w:ascii="Times New Roman" w:eastAsia="Times New Roman" w:hAnsi="Times New Roman" w:cs="Times New Roman"/>
          <w:sz w:val="54"/>
        </w:rPr>
        <w:t>19. Employers and their agents shall facilitate for the inspectors and offic</w:t>
      </w:r>
      <w:r>
        <w:rPr>
          <w:rFonts w:ascii="Times New Roman" w:eastAsia="Times New Roman" w:hAnsi="Times New Roman" w:cs="Times New Roman"/>
          <w:sz w:val="54"/>
        </w:rPr>
        <w:t xml:space="preserve">ials entrusted with work inspection the performance of their duties. They shall provide them with required data related to the nature of their work, respond </w:t>
      </w:r>
      <w:r>
        <w:rPr>
          <w:rFonts w:ascii="Times New Roman" w:eastAsia="Times New Roman" w:hAnsi="Times New Roman" w:cs="Times New Roman"/>
          <w:sz w:val="54"/>
        </w:rPr>
        <w:lastRenderedPageBreak/>
        <w:t xml:space="preserve">to requests to appear before them and dispatch a representative when asked .(A/199) . </w:t>
      </w:r>
    </w:p>
    <w:p w:rsidR="00786E79" w:rsidRDefault="003A2984">
      <w:pPr>
        <w:numPr>
          <w:ilvl w:val="0"/>
          <w:numId w:val="13"/>
        </w:numPr>
        <w:spacing w:after="69" w:line="249" w:lineRule="auto"/>
        <w:ind w:hanging="432"/>
      </w:pPr>
      <w:r>
        <w:rPr>
          <w:rFonts w:ascii="Times New Roman" w:eastAsia="Times New Roman" w:hAnsi="Times New Roman" w:cs="Times New Roman"/>
          <w:sz w:val="54"/>
        </w:rPr>
        <w:t>20. During t</w:t>
      </w:r>
      <w:r>
        <w:rPr>
          <w:rFonts w:ascii="Times New Roman" w:eastAsia="Times New Roman" w:hAnsi="Times New Roman" w:cs="Times New Roman"/>
          <w:sz w:val="54"/>
        </w:rPr>
        <w:t xml:space="preserve">he reconciliation or arbitration proceedings or while the case is under review before court, the employer may not change the terms of employment applicable before the initiation of the proceedings in way that would cause harm to the worker . (A/ 226). </w:t>
      </w:r>
    </w:p>
    <w:p w:rsidR="00786E79" w:rsidRDefault="003A2984">
      <w:pPr>
        <w:pStyle w:val="Heading1"/>
        <w:spacing w:after="797"/>
        <w:ind w:left="372" w:right="21"/>
      </w:pPr>
      <w:r>
        <w:t xml:space="preserve">Workers’ Duties  </w:t>
      </w:r>
    </w:p>
    <w:p w:rsidR="00786E79" w:rsidRDefault="003A2984">
      <w:pPr>
        <w:numPr>
          <w:ilvl w:val="0"/>
          <w:numId w:val="14"/>
        </w:numPr>
        <w:spacing w:after="69" w:line="249" w:lineRule="auto"/>
        <w:ind w:hanging="432"/>
      </w:pPr>
      <w:r>
        <w:rPr>
          <w:rFonts w:ascii="Times New Roman" w:eastAsia="Times New Roman" w:hAnsi="Times New Roman" w:cs="Times New Roman"/>
          <w:sz w:val="54"/>
        </w:rPr>
        <w:t xml:space="preserve">The worker must perform the work in accordance with the trade practice and the employer's instructions provided that such instructions do not conflict with the contract, the </w:t>
      </w:r>
      <w:r>
        <w:rPr>
          <w:rFonts w:ascii="Times New Roman" w:eastAsia="Times New Roman" w:hAnsi="Times New Roman" w:cs="Times New Roman"/>
          <w:sz w:val="54"/>
        </w:rPr>
        <w:lastRenderedPageBreak/>
        <w:t>law or public morality and that they do not expose him to any un</w:t>
      </w:r>
      <w:r>
        <w:rPr>
          <w:rFonts w:ascii="Times New Roman" w:eastAsia="Times New Roman" w:hAnsi="Times New Roman" w:cs="Times New Roman"/>
          <w:sz w:val="54"/>
        </w:rPr>
        <w:t xml:space="preserve">due hazards.(A/65) </w:t>
      </w:r>
    </w:p>
    <w:p w:rsidR="00786E79" w:rsidRDefault="003A2984">
      <w:pPr>
        <w:numPr>
          <w:ilvl w:val="0"/>
          <w:numId w:val="14"/>
        </w:numPr>
        <w:spacing w:after="69" w:line="249" w:lineRule="auto"/>
        <w:ind w:hanging="432"/>
      </w:pPr>
      <w:r>
        <w:rPr>
          <w:rFonts w:ascii="Times New Roman" w:eastAsia="Times New Roman" w:hAnsi="Times New Roman" w:cs="Times New Roman"/>
          <w:sz w:val="54"/>
        </w:rPr>
        <w:t xml:space="preserve">The worker must take due care of the employer's machinery, tools, supplies and raw materials placed at his disposal or in his custody and return to the employers the unused materials.(A/65) </w:t>
      </w:r>
      <w:r>
        <w:rPr>
          <w:rFonts w:ascii="Wingdings 2" w:eastAsia="Wingdings 2" w:hAnsi="Wingdings 2" w:cs="Wingdings 2"/>
          <w:color w:val="D16348"/>
          <w:sz w:val="46"/>
        </w:rPr>
        <w:t></w:t>
      </w:r>
      <w:r>
        <w:rPr>
          <w:rFonts w:ascii="Arial" w:eastAsia="Arial" w:hAnsi="Arial" w:cs="Arial"/>
          <w:color w:val="DC7959"/>
          <w:sz w:val="46"/>
        </w:rPr>
        <w:t> </w:t>
      </w:r>
      <w:r>
        <w:rPr>
          <w:rFonts w:ascii="Arial" w:eastAsia="Arial" w:hAnsi="Arial" w:cs="Arial"/>
          <w:color w:val="DC7959"/>
          <w:sz w:val="46"/>
        </w:rPr>
        <w:t xml:space="preserve"> </w:t>
      </w:r>
      <w:r>
        <w:rPr>
          <w:rFonts w:ascii="Times New Roman" w:eastAsia="Times New Roman" w:hAnsi="Times New Roman" w:cs="Times New Roman"/>
          <w:sz w:val="54"/>
        </w:rPr>
        <w:t>The worker must abide by proper conduct and</w:t>
      </w:r>
      <w:r>
        <w:rPr>
          <w:rFonts w:ascii="Times New Roman" w:eastAsia="Times New Roman" w:hAnsi="Times New Roman" w:cs="Times New Roman"/>
          <w:sz w:val="54"/>
        </w:rPr>
        <w:t xml:space="preserve"> ethical norms during work.(A/65) </w:t>
      </w:r>
    </w:p>
    <w:p w:rsidR="00786E79" w:rsidRDefault="003A2984">
      <w:pPr>
        <w:numPr>
          <w:ilvl w:val="0"/>
          <w:numId w:val="14"/>
        </w:numPr>
        <w:spacing w:after="71" w:line="220" w:lineRule="auto"/>
        <w:ind w:hanging="432"/>
      </w:pPr>
      <w:r>
        <w:rPr>
          <w:rFonts w:ascii="Times New Roman" w:eastAsia="Times New Roman" w:hAnsi="Times New Roman" w:cs="Times New Roman"/>
          <w:sz w:val="50"/>
        </w:rPr>
        <w:t xml:space="preserve">The worker must extend all assistance and help without making it contingent on additional pay in cases of disasters or hazards threatening the workplace or the persons working therein.(A/65) </w:t>
      </w:r>
    </w:p>
    <w:p w:rsidR="00786E79" w:rsidRDefault="003A2984">
      <w:pPr>
        <w:numPr>
          <w:ilvl w:val="0"/>
          <w:numId w:val="14"/>
        </w:numPr>
        <w:spacing w:after="71" w:line="220" w:lineRule="auto"/>
        <w:ind w:hanging="432"/>
      </w:pPr>
      <w:r>
        <w:rPr>
          <w:rFonts w:ascii="Times New Roman" w:eastAsia="Times New Roman" w:hAnsi="Times New Roman" w:cs="Times New Roman"/>
          <w:sz w:val="50"/>
        </w:rPr>
        <w:t>The worker must undergo, upon</w:t>
      </w:r>
      <w:r>
        <w:rPr>
          <w:rFonts w:ascii="Times New Roman" w:eastAsia="Times New Roman" w:hAnsi="Times New Roman" w:cs="Times New Roman"/>
          <w:sz w:val="50"/>
        </w:rPr>
        <w:t xml:space="preserve"> the employer's request, the medical examinations required prior to or during employment </w:t>
      </w:r>
      <w:r>
        <w:rPr>
          <w:rFonts w:ascii="Times New Roman" w:eastAsia="Times New Roman" w:hAnsi="Times New Roman" w:cs="Times New Roman"/>
          <w:sz w:val="50"/>
        </w:rPr>
        <w:lastRenderedPageBreak/>
        <w:t xml:space="preserve">to ensure that he is free from occupational or communicable diseases.(A/65) </w:t>
      </w:r>
    </w:p>
    <w:p w:rsidR="00786E79" w:rsidRDefault="003A2984">
      <w:pPr>
        <w:numPr>
          <w:ilvl w:val="0"/>
          <w:numId w:val="14"/>
        </w:numPr>
        <w:spacing w:after="71" w:line="220" w:lineRule="auto"/>
        <w:ind w:hanging="432"/>
      </w:pPr>
      <w:r>
        <w:rPr>
          <w:rFonts w:ascii="Times New Roman" w:eastAsia="Times New Roman" w:hAnsi="Times New Roman" w:cs="Times New Roman"/>
          <w:sz w:val="50"/>
        </w:rPr>
        <w:t>The worker must keep confidential the technical, trade and industrial secrets of the produ</w:t>
      </w:r>
      <w:r>
        <w:rPr>
          <w:rFonts w:ascii="Times New Roman" w:eastAsia="Times New Roman" w:hAnsi="Times New Roman" w:cs="Times New Roman"/>
          <w:sz w:val="50"/>
        </w:rPr>
        <w:t xml:space="preserve">cts or which he directly or indirectly contributed to their production, as well as all trade secrets related to the work or the firm, the disclosure of which is likely to cause damage to the employer's interests.(A/65) </w:t>
      </w:r>
    </w:p>
    <w:p w:rsidR="00786E79" w:rsidRDefault="003A2984">
      <w:pPr>
        <w:numPr>
          <w:ilvl w:val="0"/>
          <w:numId w:val="14"/>
        </w:numPr>
        <w:spacing w:after="69" w:line="249" w:lineRule="auto"/>
        <w:ind w:hanging="432"/>
      </w:pPr>
      <w:r>
        <w:rPr>
          <w:rFonts w:ascii="Times New Roman" w:eastAsia="Times New Roman" w:hAnsi="Times New Roman" w:cs="Times New Roman"/>
          <w:sz w:val="54"/>
        </w:rPr>
        <w:t>No worker shall not , during the enj</w:t>
      </w:r>
      <w:r>
        <w:rPr>
          <w:rFonts w:ascii="Times New Roman" w:eastAsia="Times New Roman" w:hAnsi="Times New Roman" w:cs="Times New Roman"/>
          <w:sz w:val="54"/>
        </w:rPr>
        <w:t xml:space="preserve">oyment of any of the vacations set forth in the labor Law that worked for another employer.(A/118) </w:t>
      </w:r>
    </w:p>
    <w:p w:rsidR="00786E79" w:rsidRDefault="003A2984">
      <w:pPr>
        <w:numPr>
          <w:ilvl w:val="0"/>
          <w:numId w:val="14"/>
        </w:numPr>
        <w:spacing w:after="69" w:line="249" w:lineRule="auto"/>
        <w:ind w:hanging="432"/>
      </w:pPr>
      <w:r>
        <w:rPr>
          <w:rFonts w:ascii="Times New Roman" w:eastAsia="Times New Roman" w:hAnsi="Times New Roman" w:cs="Times New Roman"/>
          <w:sz w:val="54"/>
        </w:rPr>
        <w:t xml:space="preserve">A worker shall use and preserve the personal protective equipment designated for each process.(A/124) </w:t>
      </w:r>
      <w:r>
        <w:rPr>
          <w:rFonts w:ascii="Wingdings 2" w:eastAsia="Wingdings 2" w:hAnsi="Wingdings 2" w:cs="Wingdings 2"/>
          <w:color w:val="D16348"/>
          <w:sz w:val="46"/>
        </w:rPr>
        <w:t></w:t>
      </w:r>
      <w:r>
        <w:rPr>
          <w:rFonts w:ascii="Arial" w:eastAsia="Arial" w:hAnsi="Arial" w:cs="Arial"/>
          <w:color w:val="DC7959"/>
          <w:sz w:val="46"/>
        </w:rPr>
        <w:t> </w:t>
      </w:r>
      <w:r>
        <w:rPr>
          <w:rFonts w:ascii="Arial" w:eastAsia="Arial" w:hAnsi="Arial" w:cs="Arial"/>
          <w:color w:val="DC7959"/>
          <w:sz w:val="46"/>
        </w:rPr>
        <w:t xml:space="preserve"> </w:t>
      </w:r>
      <w:r>
        <w:rPr>
          <w:rFonts w:ascii="Times New Roman" w:eastAsia="Times New Roman" w:hAnsi="Times New Roman" w:cs="Times New Roman"/>
          <w:sz w:val="54"/>
        </w:rPr>
        <w:t>A worker shall carry out the instructions establish</w:t>
      </w:r>
      <w:r>
        <w:rPr>
          <w:rFonts w:ascii="Times New Roman" w:eastAsia="Times New Roman" w:hAnsi="Times New Roman" w:cs="Times New Roman"/>
          <w:sz w:val="54"/>
        </w:rPr>
        <w:t xml:space="preserve">ed to protect his health against injuries and diseases.(A/124) </w:t>
      </w:r>
      <w:r>
        <w:rPr>
          <w:rFonts w:ascii="Wingdings 2" w:eastAsia="Wingdings 2" w:hAnsi="Wingdings 2" w:cs="Wingdings 2"/>
          <w:color w:val="D16348"/>
          <w:sz w:val="46"/>
        </w:rPr>
        <w:t></w:t>
      </w:r>
      <w:r>
        <w:rPr>
          <w:rFonts w:ascii="Arial" w:eastAsia="Arial" w:hAnsi="Arial" w:cs="Arial"/>
          <w:color w:val="DC7959"/>
          <w:sz w:val="46"/>
        </w:rPr>
        <w:t> </w:t>
      </w:r>
      <w:r>
        <w:rPr>
          <w:rFonts w:ascii="Arial" w:eastAsia="Arial" w:hAnsi="Arial" w:cs="Arial"/>
          <w:color w:val="DC7959"/>
          <w:sz w:val="46"/>
        </w:rPr>
        <w:t xml:space="preserve"> </w:t>
      </w:r>
      <w:r>
        <w:rPr>
          <w:rFonts w:ascii="Times New Roman" w:eastAsia="Times New Roman" w:hAnsi="Times New Roman" w:cs="Times New Roman"/>
          <w:sz w:val="54"/>
        </w:rPr>
        <w:lastRenderedPageBreak/>
        <w:t>A worker shall refrain from any action or omission that may lead to failure to implement the instructions, misuse or impair the devices provided to protect the workplace as well as the healt</w:t>
      </w:r>
      <w:r>
        <w:rPr>
          <w:rFonts w:ascii="Times New Roman" w:eastAsia="Times New Roman" w:hAnsi="Times New Roman" w:cs="Times New Roman"/>
          <w:sz w:val="54"/>
        </w:rPr>
        <w:t xml:space="preserve">h and safety of fellow workers.(A/124) </w:t>
      </w:r>
    </w:p>
    <w:p w:rsidR="00786E79" w:rsidRDefault="003A2984">
      <w:pPr>
        <w:spacing w:after="872" w:line="252" w:lineRule="auto"/>
        <w:ind w:left="3218" w:right="2722" w:hanging="10"/>
        <w:jc w:val="center"/>
      </w:pPr>
      <w:r>
        <w:rPr>
          <w:rFonts w:ascii="Georgia" w:eastAsia="Georgia" w:hAnsi="Georgia" w:cs="Georgia"/>
          <w:color w:val="7A9899"/>
          <w:sz w:val="60"/>
        </w:rPr>
        <w:t xml:space="preserve">The Disciplinary Rules Type of </w:t>
      </w:r>
      <w:r>
        <w:rPr>
          <w:rFonts w:ascii="Times New Roman" w:eastAsia="Times New Roman" w:hAnsi="Times New Roman" w:cs="Times New Roman"/>
          <w:color w:val="7A9899"/>
          <w:sz w:val="60"/>
        </w:rPr>
        <w:t>penalties:</w:t>
      </w:r>
      <w:r>
        <w:rPr>
          <w:rFonts w:ascii="Georgia" w:eastAsia="Georgia" w:hAnsi="Georgia" w:cs="Georgia"/>
          <w:color w:val="7A9899"/>
          <w:sz w:val="60"/>
        </w:rPr>
        <w:t xml:space="preserve"> </w:t>
      </w:r>
    </w:p>
    <w:p w:rsidR="00786E79" w:rsidRDefault="003A2984">
      <w:pPr>
        <w:numPr>
          <w:ilvl w:val="0"/>
          <w:numId w:val="14"/>
        </w:numPr>
        <w:spacing w:after="69" w:line="249" w:lineRule="auto"/>
        <w:ind w:hanging="432"/>
      </w:pPr>
      <w:r>
        <w:rPr>
          <w:rFonts w:ascii="Times New Roman" w:eastAsia="Times New Roman" w:hAnsi="Times New Roman" w:cs="Times New Roman"/>
          <w:sz w:val="54"/>
        </w:rPr>
        <w:t xml:space="preserve">The disciplinary penalties that the employer may inflict on the worker: </w:t>
      </w:r>
    </w:p>
    <w:p w:rsidR="00786E79" w:rsidRDefault="003A2984">
      <w:pPr>
        <w:numPr>
          <w:ilvl w:val="0"/>
          <w:numId w:val="14"/>
        </w:numPr>
        <w:spacing w:after="69" w:line="249" w:lineRule="auto"/>
        <w:ind w:hanging="432"/>
      </w:pPr>
      <w:r>
        <w:rPr>
          <w:rFonts w:ascii="Times New Roman" w:eastAsia="Times New Roman" w:hAnsi="Times New Roman" w:cs="Times New Roman"/>
          <w:sz w:val="54"/>
        </w:rPr>
        <w:t xml:space="preserve">Warning. </w:t>
      </w:r>
    </w:p>
    <w:p w:rsidR="00786E79" w:rsidRDefault="003A2984">
      <w:pPr>
        <w:numPr>
          <w:ilvl w:val="0"/>
          <w:numId w:val="14"/>
        </w:numPr>
        <w:spacing w:after="69" w:line="249" w:lineRule="auto"/>
        <w:ind w:hanging="432"/>
      </w:pPr>
      <w:r>
        <w:rPr>
          <w:rFonts w:ascii="Times New Roman" w:eastAsia="Times New Roman" w:hAnsi="Times New Roman" w:cs="Times New Roman"/>
          <w:sz w:val="54"/>
        </w:rPr>
        <w:t xml:space="preserve">Fines. </w:t>
      </w:r>
    </w:p>
    <w:p w:rsidR="00786E79" w:rsidRDefault="003A2984">
      <w:pPr>
        <w:numPr>
          <w:ilvl w:val="0"/>
          <w:numId w:val="14"/>
        </w:numPr>
        <w:spacing w:after="69" w:line="249" w:lineRule="auto"/>
        <w:ind w:hanging="432"/>
      </w:pPr>
      <w:r>
        <w:rPr>
          <w:rFonts w:ascii="Times New Roman" w:eastAsia="Times New Roman" w:hAnsi="Times New Roman" w:cs="Times New Roman"/>
          <w:sz w:val="54"/>
        </w:rPr>
        <w:lastRenderedPageBreak/>
        <w:t>Withholding allowance or postponing it for a period not exceeding one year if pres</w:t>
      </w:r>
      <w:r>
        <w:rPr>
          <w:rFonts w:ascii="Times New Roman" w:eastAsia="Times New Roman" w:hAnsi="Times New Roman" w:cs="Times New Roman"/>
          <w:sz w:val="54"/>
        </w:rPr>
        <w:t xml:space="preserve">cribed by the employer. </w:t>
      </w:r>
      <w:r>
        <w:rPr>
          <w:rFonts w:ascii="Wingdings 2" w:eastAsia="Wingdings 2" w:hAnsi="Wingdings 2" w:cs="Wingdings 2"/>
          <w:color w:val="D16348"/>
          <w:sz w:val="46"/>
        </w:rPr>
        <w:t></w:t>
      </w:r>
      <w:r>
        <w:rPr>
          <w:rFonts w:ascii="Arial" w:eastAsia="Arial" w:hAnsi="Arial" w:cs="Arial"/>
          <w:color w:val="DC7959"/>
          <w:sz w:val="46"/>
        </w:rPr>
        <w:t> </w:t>
      </w:r>
      <w:r>
        <w:rPr>
          <w:rFonts w:ascii="Arial" w:eastAsia="Arial" w:hAnsi="Arial" w:cs="Arial"/>
          <w:color w:val="DC7959"/>
          <w:sz w:val="46"/>
        </w:rPr>
        <w:t xml:space="preserve"> </w:t>
      </w:r>
      <w:r>
        <w:rPr>
          <w:rFonts w:ascii="Times New Roman" w:eastAsia="Times New Roman" w:hAnsi="Times New Roman" w:cs="Times New Roman"/>
          <w:sz w:val="54"/>
        </w:rPr>
        <w:t xml:space="preserve">Postponement of promotion for a period not exceeding one year if prescribed by the employer. </w:t>
      </w:r>
    </w:p>
    <w:p w:rsidR="00786E79" w:rsidRDefault="003A2984">
      <w:pPr>
        <w:numPr>
          <w:ilvl w:val="0"/>
          <w:numId w:val="14"/>
        </w:numPr>
        <w:spacing w:after="69" w:line="249" w:lineRule="auto"/>
        <w:ind w:hanging="432"/>
      </w:pPr>
      <w:r>
        <w:rPr>
          <w:rFonts w:ascii="Times New Roman" w:eastAsia="Times New Roman" w:hAnsi="Times New Roman" w:cs="Times New Roman"/>
          <w:sz w:val="54"/>
        </w:rPr>
        <w:t xml:space="preserve">Suspension from work and withholding of wages. </w:t>
      </w:r>
    </w:p>
    <w:p w:rsidR="00786E79" w:rsidRDefault="003A2984">
      <w:pPr>
        <w:numPr>
          <w:ilvl w:val="0"/>
          <w:numId w:val="14"/>
        </w:numPr>
        <w:spacing w:after="69" w:line="249" w:lineRule="auto"/>
        <w:ind w:hanging="432"/>
      </w:pPr>
      <w:r>
        <w:rPr>
          <w:rFonts w:ascii="Times New Roman" w:eastAsia="Times New Roman" w:hAnsi="Times New Roman" w:cs="Times New Roman"/>
          <w:sz w:val="54"/>
        </w:rPr>
        <w:t xml:space="preserve">Dismissal from work in cases set forth by the law.(A/66) </w:t>
      </w:r>
    </w:p>
    <w:p w:rsidR="00786E79" w:rsidRDefault="003A2984">
      <w:pPr>
        <w:spacing w:after="0"/>
        <w:ind w:left="1788" w:hanging="10"/>
      </w:pPr>
      <w:r>
        <w:rPr>
          <w:rFonts w:ascii="Georgia" w:eastAsia="Georgia" w:hAnsi="Georgia" w:cs="Georgia"/>
          <w:color w:val="7A9899"/>
          <w:sz w:val="66"/>
        </w:rPr>
        <w:t xml:space="preserve">Restrictions in imposing </w:t>
      </w:r>
      <w:r>
        <w:rPr>
          <w:rFonts w:ascii="Times New Roman" w:eastAsia="Times New Roman" w:hAnsi="Times New Roman" w:cs="Times New Roman"/>
          <w:color w:val="7A9899"/>
          <w:sz w:val="66"/>
        </w:rPr>
        <w:t>pena</w:t>
      </w:r>
      <w:r>
        <w:rPr>
          <w:rFonts w:ascii="Times New Roman" w:eastAsia="Times New Roman" w:hAnsi="Times New Roman" w:cs="Times New Roman"/>
          <w:color w:val="7A9899"/>
          <w:sz w:val="66"/>
        </w:rPr>
        <w:t xml:space="preserve">lties: </w:t>
      </w:r>
      <w:r>
        <w:rPr>
          <w:rFonts w:ascii="Georgia" w:eastAsia="Georgia" w:hAnsi="Georgia" w:cs="Georgia"/>
          <w:color w:val="7A9899"/>
          <w:sz w:val="66"/>
        </w:rPr>
        <w:t xml:space="preserve"> </w:t>
      </w:r>
    </w:p>
    <w:p w:rsidR="00786E79" w:rsidRDefault="003A2984">
      <w:pPr>
        <w:numPr>
          <w:ilvl w:val="0"/>
          <w:numId w:val="14"/>
        </w:numPr>
        <w:spacing w:after="181" w:line="220" w:lineRule="auto"/>
        <w:ind w:hanging="432"/>
      </w:pPr>
      <w:r>
        <w:rPr>
          <w:rFonts w:ascii="Times New Roman" w:eastAsia="Times New Roman" w:hAnsi="Times New Roman" w:cs="Times New Roman"/>
          <w:sz w:val="50"/>
        </w:rPr>
        <w:t xml:space="preserve">An employer may not inflict on a worker a penalty not provided for in this Law or in the work organization regulation. (A/67) </w:t>
      </w:r>
    </w:p>
    <w:p w:rsidR="00786E79" w:rsidRDefault="003A2984">
      <w:pPr>
        <w:numPr>
          <w:ilvl w:val="0"/>
          <w:numId w:val="14"/>
        </w:numPr>
        <w:spacing w:after="181" w:line="220" w:lineRule="auto"/>
        <w:ind w:hanging="432"/>
      </w:pPr>
      <w:r>
        <w:rPr>
          <w:rFonts w:ascii="Times New Roman" w:eastAsia="Times New Roman" w:hAnsi="Times New Roman" w:cs="Times New Roman"/>
          <w:sz w:val="50"/>
        </w:rPr>
        <w:t xml:space="preserve">The penalty shall not be made harsher in the event of repeated violation if 180 days have elapsed since the previous violation </w:t>
      </w:r>
      <w:r>
        <w:rPr>
          <w:rFonts w:ascii="Times New Roman" w:eastAsia="Times New Roman" w:hAnsi="Times New Roman" w:cs="Times New Roman"/>
          <w:sz w:val="50"/>
        </w:rPr>
        <w:lastRenderedPageBreak/>
        <w:t>wa</w:t>
      </w:r>
      <w:r>
        <w:rPr>
          <w:rFonts w:ascii="Times New Roman" w:eastAsia="Times New Roman" w:hAnsi="Times New Roman" w:cs="Times New Roman"/>
          <w:sz w:val="50"/>
        </w:rPr>
        <w:t xml:space="preserve">s committed, calculated from the date the worker is Informed of the penalty for that violation.(A/68) </w:t>
      </w:r>
    </w:p>
    <w:p w:rsidR="00786E79" w:rsidRDefault="003A2984">
      <w:pPr>
        <w:numPr>
          <w:ilvl w:val="0"/>
          <w:numId w:val="14"/>
        </w:numPr>
        <w:spacing w:after="71" w:line="220" w:lineRule="auto"/>
        <w:ind w:hanging="432"/>
      </w:pPr>
      <w:r>
        <w:rPr>
          <w:rFonts w:ascii="Times New Roman" w:eastAsia="Times New Roman" w:hAnsi="Times New Roman" w:cs="Times New Roman"/>
          <w:sz w:val="50"/>
        </w:rPr>
        <w:t>A worker may not be accused of any offense discovered after the elapse of more than 30 days, nor shall he be subjected to a disciplinary penalty after th</w:t>
      </w:r>
      <w:r>
        <w:rPr>
          <w:rFonts w:ascii="Times New Roman" w:eastAsia="Times New Roman" w:hAnsi="Times New Roman" w:cs="Times New Roman"/>
          <w:sz w:val="50"/>
        </w:rPr>
        <w:t xml:space="preserve">e elapse of more than 30 days from conclusion of the investigation and establishment of the worker's guilt.(A/69) </w:t>
      </w:r>
    </w:p>
    <w:p w:rsidR="00786E79" w:rsidRDefault="003A2984">
      <w:pPr>
        <w:numPr>
          <w:ilvl w:val="0"/>
          <w:numId w:val="14"/>
        </w:numPr>
        <w:spacing w:after="69" w:line="249" w:lineRule="auto"/>
        <w:ind w:hanging="432"/>
      </w:pPr>
      <w:r>
        <w:rPr>
          <w:rFonts w:ascii="Times New Roman" w:eastAsia="Times New Roman" w:hAnsi="Times New Roman" w:cs="Times New Roman"/>
          <w:sz w:val="54"/>
        </w:rPr>
        <w:t xml:space="preserve">A worker may not be subjected to disciplinary penalty for an act committed outside the workplace unless such act is related to the job, the employer or the manager in-charge. (A/70) </w:t>
      </w:r>
    </w:p>
    <w:p w:rsidR="00786E79" w:rsidRDefault="003A2984">
      <w:pPr>
        <w:numPr>
          <w:ilvl w:val="0"/>
          <w:numId w:val="14"/>
        </w:numPr>
        <w:spacing w:after="69" w:line="249" w:lineRule="auto"/>
        <w:ind w:hanging="432"/>
      </w:pPr>
      <w:r>
        <w:rPr>
          <w:rFonts w:ascii="Times New Roman" w:eastAsia="Times New Roman" w:hAnsi="Times New Roman" w:cs="Times New Roman"/>
          <w:sz w:val="54"/>
        </w:rPr>
        <w:t>A worker may not be fined for a single violation an amount in excess of a</w:t>
      </w:r>
      <w:r>
        <w:rPr>
          <w:rFonts w:ascii="Times New Roman" w:eastAsia="Times New Roman" w:hAnsi="Times New Roman" w:cs="Times New Roman"/>
          <w:sz w:val="54"/>
        </w:rPr>
        <w:t xml:space="preserve"> five-day wage.(A/70) </w:t>
      </w:r>
    </w:p>
    <w:p w:rsidR="00786E79" w:rsidRDefault="003A2984">
      <w:pPr>
        <w:numPr>
          <w:ilvl w:val="0"/>
          <w:numId w:val="14"/>
        </w:numPr>
        <w:spacing w:after="69" w:line="249" w:lineRule="auto"/>
        <w:ind w:hanging="432"/>
      </w:pPr>
      <w:r>
        <w:rPr>
          <w:rFonts w:ascii="Times New Roman" w:eastAsia="Times New Roman" w:hAnsi="Times New Roman" w:cs="Times New Roman"/>
          <w:sz w:val="54"/>
        </w:rPr>
        <w:lastRenderedPageBreak/>
        <w:t xml:space="preserve">No more than one penalty shall be applied for the same violation.(A/70) </w:t>
      </w:r>
    </w:p>
    <w:p w:rsidR="00786E79" w:rsidRDefault="003A2984">
      <w:pPr>
        <w:numPr>
          <w:ilvl w:val="0"/>
          <w:numId w:val="14"/>
        </w:numPr>
        <w:spacing w:after="69" w:line="249" w:lineRule="auto"/>
        <w:ind w:hanging="432"/>
      </w:pPr>
      <w:r>
        <w:rPr>
          <w:rFonts w:ascii="Times New Roman" w:eastAsia="Times New Roman" w:hAnsi="Times New Roman" w:cs="Times New Roman"/>
          <w:sz w:val="54"/>
        </w:rPr>
        <w:t xml:space="preserve">No more than a five-day wage shall be deducted from his wages in one month in payment of fines.(A/70) </w:t>
      </w:r>
      <w:r>
        <w:rPr>
          <w:rFonts w:ascii="Wingdings 2" w:eastAsia="Wingdings 2" w:hAnsi="Wingdings 2" w:cs="Wingdings 2"/>
          <w:color w:val="D16348"/>
          <w:sz w:val="46"/>
        </w:rPr>
        <w:t></w:t>
      </w:r>
      <w:r>
        <w:rPr>
          <w:rFonts w:ascii="Arial" w:eastAsia="Arial" w:hAnsi="Arial" w:cs="Arial"/>
          <w:color w:val="DC7959"/>
          <w:sz w:val="46"/>
        </w:rPr>
        <w:t> </w:t>
      </w:r>
      <w:r>
        <w:rPr>
          <w:rFonts w:ascii="Arial" w:eastAsia="Arial" w:hAnsi="Arial" w:cs="Arial"/>
          <w:color w:val="DC7959"/>
          <w:sz w:val="46"/>
        </w:rPr>
        <w:t xml:space="preserve"> </w:t>
      </w:r>
      <w:r>
        <w:rPr>
          <w:rFonts w:ascii="Times New Roman" w:eastAsia="Times New Roman" w:hAnsi="Times New Roman" w:cs="Times New Roman"/>
          <w:sz w:val="54"/>
        </w:rPr>
        <w:t>May not stop working for a period of work without pay m</w:t>
      </w:r>
      <w:r>
        <w:rPr>
          <w:rFonts w:ascii="Times New Roman" w:eastAsia="Times New Roman" w:hAnsi="Times New Roman" w:cs="Times New Roman"/>
          <w:sz w:val="54"/>
        </w:rPr>
        <w:t xml:space="preserve">ore than 5 days in the month.(A/70) </w:t>
      </w:r>
    </w:p>
    <w:p w:rsidR="00786E79" w:rsidRDefault="003A2984">
      <w:pPr>
        <w:numPr>
          <w:ilvl w:val="0"/>
          <w:numId w:val="14"/>
        </w:numPr>
        <w:spacing w:after="51" w:line="227" w:lineRule="auto"/>
        <w:ind w:hanging="432"/>
      </w:pPr>
      <w:r>
        <w:rPr>
          <w:rFonts w:ascii="Times New Roman" w:eastAsia="Times New Roman" w:hAnsi="Times New Roman" w:cs="Times New Roman"/>
          <w:sz w:val="46"/>
        </w:rPr>
        <w:t>A disciplinary action may not be imposed on a worker except after notifying him in writing of the allegations, interrogating him, hearing his defense and recording the same in minutes to be kept in his file. The interro</w:t>
      </w:r>
      <w:r>
        <w:rPr>
          <w:rFonts w:ascii="Times New Roman" w:eastAsia="Times New Roman" w:hAnsi="Times New Roman" w:cs="Times New Roman"/>
          <w:sz w:val="46"/>
        </w:rPr>
        <w:t xml:space="preserve">gation may be verbal in minor violations the penalty for which does not go beyond a warning or a deduction of a one-day salary. This shall be recorded in minutes.(A/71) </w:t>
      </w:r>
    </w:p>
    <w:p w:rsidR="00786E79" w:rsidRDefault="003A2984">
      <w:pPr>
        <w:numPr>
          <w:ilvl w:val="0"/>
          <w:numId w:val="14"/>
        </w:numPr>
        <w:spacing w:after="51" w:line="227" w:lineRule="auto"/>
        <w:ind w:hanging="432"/>
      </w:pPr>
      <w:r>
        <w:rPr>
          <w:rFonts w:ascii="Times New Roman" w:eastAsia="Times New Roman" w:hAnsi="Times New Roman" w:cs="Times New Roman"/>
          <w:sz w:val="46"/>
        </w:rPr>
        <w:t>The worker shall be notified in writing of the decision of imposing the penalty on him</w:t>
      </w:r>
      <w:r>
        <w:rPr>
          <w:rFonts w:ascii="Times New Roman" w:eastAsia="Times New Roman" w:hAnsi="Times New Roman" w:cs="Times New Roman"/>
          <w:sz w:val="46"/>
        </w:rPr>
        <w:t xml:space="preserve">. If he refuses to receive the same or if he is </w:t>
      </w:r>
      <w:r>
        <w:rPr>
          <w:rFonts w:ascii="Times New Roman" w:eastAsia="Times New Roman" w:hAnsi="Times New Roman" w:cs="Times New Roman"/>
          <w:sz w:val="46"/>
        </w:rPr>
        <w:lastRenderedPageBreak/>
        <w:t xml:space="preserve">absent, the notice shall be sent to the address shown in his file by registered mail.(A/72) </w:t>
      </w:r>
    </w:p>
    <w:p w:rsidR="00786E79" w:rsidRDefault="003A2984">
      <w:pPr>
        <w:numPr>
          <w:ilvl w:val="0"/>
          <w:numId w:val="14"/>
        </w:numPr>
        <w:spacing w:after="51" w:line="227" w:lineRule="auto"/>
        <w:ind w:hanging="432"/>
      </w:pPr>
      <w:r>
        <w:rPr>
          <w:rFonts w:ascii="Times New Roman" w:eastAsia="Times New Roman" w:hAnsi="Times New Roman" w:cs="Times New Roman"/>
          <w:sz w:val="46"/>
        </w:rPr>
        <w:t>The worker may object to the decision of imposing the penalty upon him within fifteen days, excluding official holi</w:t>
      </w:r>
      <w:r>
        <w:rPr>
          <w:rFonts w:ascii="Times New Roman" w:eastAsia="Times New Roman" w:hAnsi="Times New Roman" w:cs="Times New Roman"/>
          <w:sz w:val="46"/>
        </w:rPr>
        <w:t>days, from the date of notifying him of the final decision. The objection shall be filed with the Commission for the Settlement of Labor Disputes which shall be required to issue its decision within thirty days from the date of registering the objection.(A</w:t>
      </w:r>
      <w:r>
        <w:rPr>
          <w:rFonts w:ascii="Times New Roman" w:eastAsia="Times New Roman" w:hAnsi="Times New Roman" w:cs="Times New Roman"/>
          <w:sz w:val="46"/>
        </w:rPr>
        <w:t xml:space="preserve">/72) </w:t>
      </w:r>
    </w:p>
    <w:p w:rsidR="00786E79" w:rsidRDefault="003A2984">
      <w:pPr>
        <w:spacing w:after="69" w:line="249" w:lineRule="auto"/>
        <w:ind w:left="4471"/>
      </w:pPr>
      <w:r>
        <w:rPr>
          <w:rFonts w:ascii="Times New Roman" w:eastAsia="Times New Roman" w:hAnsi="Times New Roman" w:cs="Times New Roman"/>
          <w:sz w:val="54"/>
        </w:rPr>
        <w:t xml:space="preserve">End of Service Award  </w:t>
      </w:r>
    </w:p>
    <w:p w:rsidR="00786E79" w:rsidRDefault="003A2984">
      <w:pPr>
        <w:pStyle w:val="Heading1"/>
        <w:spacing w:after="851"/>
        <w:ind w:left="372" w:right="21"/>
      </w:pPr>
      <w:r>
        <w:t xml:space="preserve">End of Service Award  </w:t>
      </w:r>
    </w:p>
    <w:p w:rsidR="00786E79" w:rsidRDefault="003A2984">
      <w:pPr>
        <w:numPr>
          <w:ilvl w:val="0"/>
          <w:numId w:val="15"/>
        </w:numPr>
        <w:spacing w:after="69" w:line="249" w:lineRule="auto"/>
        <w:ind w:hanging="430"/>
      </w:pPr>
      <w:r>
        <w:rPr>
          <w:rFonts w:ascii="Times New Roman" w:eastAsia="Times New Roman" w:hAnsi="Times New Roman" w:cs="Times New Roman"/>
          <w:sz w:val="54"/>
        </w:rPr>
        <w:t xml:space="preserve">Upon the end of the work relation, the employer shall pay the employee an end-of-service award of a half-month wage for each of the first five years and a one-month wage </w:t>
      </w:r>
      <w:r>
        <w:rPr>
          <w:rFonts w:ascii="Times New Roman" w:eastAsia="Times New Roman" w:hAnsi="Times New Roman" w:cs="Times New Roman"/>
          <w:sz w:val="54"/>
        </w:rPr>
        <w:lastRenderedPageBreak/>
        <w:t>for each of the following years. T</w:t>
      </w:r>
      <w:r>
        <w:rPr>
          <w:rFonts w:ascii="Times New Roman" w:eastAsia="Times New Roman" w:hAnsi="Times New Roman" w:cs="Times New Roman"/>
          <w:sz w:val="54"/>
        </w:rPr>
        <w:t xml:space="preserve">he end-of-service award shall be calculated on the basis of the last wage and the employee shall be entitled to an end-of-service award for the portions of the year in proportion to the time spent on the job. </w:t>
      </w:r>
    </w:p>
    <w:p w:rsidR="00786E79" w:rsidRDefault="00786E79">
      <w:pPr>
        <w:sectPr w:rsidR="00786E79">
          <w:headerReference w:type="even" r:id="rId7"/>
          <w:headerReference w:type="default" r:id="rId8"/>
          <w:footerReference w:type="even" r:id="rId9"/>
          <w:footerReference w:type="default" r:id="rId10"/>
          <w:headerReference w:type="first" r:id="rId11"/>
          <w:footerReference w:type="first" r:id="rId12"/>
          <w:pgSz w:w="14400" w:h="10800" w:orient="landscape"/>
          <w:pgMar w:top="93" w:right="681" w:bottom="1221" w:left="338" w:header="720" w:footer="720" w:gutter="0"/>
          <w:cols w:space="720"/>
          <w:titlePg/>
        </w:sectPr>
      </w:pPr>
    </w:p>
    <w:p w:rsidR="00786E79" w:rsidRDefault="003A2984">
      <w:pPr>
        <w:spacing w:after="0"/>
        <w:ind w:left="-965" w:right="-907"/>
      </w:pPr>
      <w:r>
        <w:rPr>
          <w:noProof/>
        </w:rPr>
        <w:lastRenderedPageBreak/>
        <w:drawing>
          <wp:inline distT="0" distB="0" distL="0" distR="0">
            <wp:extent cx="8506968" cy="4575048"/>
            <wp:effectExtent l="0" t="0" r="0" b="0"/>
            <wp:docPr id="17994" name="Picture 17994"/>
            <wp:cNvGraphicFramePr/>
            <a:graphic xmlns:a="http://schemas.openxmlformats.org/drawingml/2006/main">
              <a:graphicData uri="http://schemas.openxmlformats.org/drawingml/2006/picture">
                <pic:pic xmlns:pic="http://schemas.openxmlformats.org/drawingml/2006/picture">
                  <pic:nvPicPr>
                    <pic:cNvPr id="17994" name="Picture 17994"/>
                    <pic:cNvPicPr/>
                  </pic:nvPicPr>
                  <pic:blipFill>
                    <a:blip r:embed="rId13"/>
                    <a:stretch>
                      <a:fillRect/>
                    </a:stretch>
                  </pic:blipFill>
                  <pic:spPr>
                    <a:xfrm>
                      <a:off x="0" y="0"/>
                      <a:ext cx="8506968" cy="4575048"/>
                    </a:xfrm>
                    <a:prstGeom prst="rect">
                      <a:avLst/>
                    </a:prstGeom>
                  </pic:spPr>
                </pic:pic>
              </a:graphicData>
            </a:graphic>
          </wp:inline>
        </w:drawing>
      </w:r>
    </w:p>
    <w:p w:rsidR="00786E79" w:rsidRDefault="00786E79">
      <w:pPr>
        <w:sectPr w:rsidR="00786E79">
          <w:headerReference w:type="even" r:id="rId14"/>
          <w:headerReference w:type="default" r:id="rId15"/>
          <w:footerReference w:type="even" r:id="rId16"/>
          <w:footerReference w:type="default" r:id="rId17"/>
          <w:headerReference w:type="first" r:id="rId18"/>
          <w:footerReference w:type="first" r:id="rId19"/>
          <w:pgSz w:w="14400" w:h="10800" w:orient="landscape"/>
          <w:pgMar w:top="1440" w:right="1440" w:bottom="1195" w:left="1440" w:header="720" w:footer="720" w:gutter="0"/>
          <w:cols w:space="720"/>
        </w:sectPr>
      </w:pPr>
    </w:p>
    <w:p w:rsidR="00786E79" w:rsidRDefault="003A2984">
      <w:pPr>
        <w:spacing w:after="789" w:line="252" w:lineRule="auto"/>
        <w:ind w:left="323" w:right="313" w:hanging="10"/>
        <w:jc w:val="center"/>
      </w:pPr>
      <w:r>
        <w:rPr>
          <w:rFonts w:ascii="Georgia" w:eastAsia="Georgia" w:hAnsi="Georgia" w:cs="Georgia"/>
          <w:color w:val="7A9899"/>
          <w:sz w:val="60"/>
        </w:rPr>
        <w:lastRenderedPageBreak/>
        <w:t xml:space="preserve">The end of service award when the employee </w:t>
      </w:r>
      <w:r>
        <w:rPr>
          <w:rFonts w:ascii="Times New Roman" w:eastAsia="Times New Roman" w:hAnsi="Times New Roman" w:cs="Times New Roman"/>
          <w:color w:val="7A9899"/>
          <w:sz w:val="60"/>
        </w:rPr>
        <w:t>resigned:</w:t>
      </w:r>
      <w:r>
        <w:rPr>
          <w:rFonts w:ascii="Georgia" w:eastAsia="Georgia" w:hAnsi="Georgia" w:cs="Georgia"/>
          <w:color w:val="7A9899"/>
          <w:sz w:val="60"/>
        </w:rPr>
        <w:t xml:space="preserve"> </w:t>
      </w:r>
    </w:p>
    <w:p w:rsidR="00786E79" w:rsidRDefault="003A2984">
      <w:pPr>
        <w:numPr>
          <w:ilvl w:val="0"/>
          <w:numId w:val="15"/>
        </w:numPr>
        <w:spacing w:after="71" w:line="220" w:lineRule="auto"/>
        <w:ind w:hanging="430"/>
      </w:pPr>
      <w:r>
        <w:rPr>
          <w:rFonts w:ascii="Times New Roman" w:eastAsia="Times New Roman" w:hAnsi="Times New Roman" w:cs="Times New Roman"/>
          <w:sz w:val="50"/>
        </w:rPr>
        <w:t xml:space="preserve">f the work relation ends due to the employee's resignation and his service was less than two years, the employee shall not be entitled to the end of service award. </w:t>
      </w:r>
    </w:p>
    <w:p w:rsidR="00786E79" w:rsidRDefault="003A2984">
      <w:pPr>
        <w:numPr>
          <w:ilvl w:val="0"/>
          <w:numId w:val="15"/>
        </w:numPr>
        <w:spacing w:after="71" w:line="220" w:lineRule="auto"/>
        <w:ind w:hanging="430"/>
      </w:pPr>
      <w:r>
        <w:rPr>
          <w:rFonts w:ascii="Times New Roman" w:eastAsia="Times New Roman" w:hAnsi="Times New Roman" w:cs="Times New Roman"/>
          <w:sz w:val="50"/>
        </w:rPr>
        <w:t>If the work relation ends due to the employee's resignation and his service was two years a</w:t>
      </w:r>
      <w:r>
        <w:rPr>
          <w:rFonts w:ascii="Times New Roman" w:eastAsia="Times New Roman" w:hAnsi="Times New Roman" w:cs="Times New Roman"/>
          <w:sz w:val="50"/>
        </w:rPr>
        <w:t xml:space="preserve">nd up to 5 years, the employee shall be entitled to one third of the end of service award. </w:t>
      </w:r>
    </w:p>
    <w:p w:rsidR="00786E79" w:rsidRDefault="003A2984">
      <w:pPr>
        <w:numPr>
          <w:ilvl w:val="0"/>
          <w:numId w:val="15"/>
        </w:numPr>
        <w:spacing w:after="71" w:line="220" w:lineRule="auto"/>
        <w:ind w:hanging="430"/>
      </w:pPr>
      <w:r>
        <w:rPr>
          <w:rFonts w:ascii="Times New Roman" w:eastAsia="Times New Roman" w:hAnsi="Times New Roman" w:cs="Times New Roman"/>
          <w:sz w:val="50"/>
        </w:rPr>
        <w:t>If the work relation ends due to the employee's resignation and his service was more than five years but less than 10 years, the employee shall be entitled to two t</w:t>
      </w:r>
      <w:r>
        <w:rPr>
          <w:rFonts w:ascii="Times New Roman" w:eastAsia="Times New Roman" w:hAnsi="Times New Roman" w:cs="Times New Roman"/>
          <w:sz w:val="50"/>
        </w:rPr>
        <w:t xml:space="preserve">hirds of the end of service award. </w:t>
      </w:r>
    </w:p>
    <w:p w:rsidR="00786E79" w:rsidRDefault="003A2984">
      <w:pPr>
        <w:numPr>
          <w:ilvl w:val="0"/>
          <w:numId w:val="15"/>
        </w:numPr>
        <w:spacing w:after="71" w:line="220" w:lineRule="auto"/>
        <w:ind w:hanging="430"/>
      </w:pPr>
      <w:r>
        <w:rPr>
          <w:rFonts w:ascii="Times New Roman" w:eastAsia="Times New Roman" w:hAnsi="Times New Roman" w:cs="Times New Roman"/>
          <w:sz w:val="50"/>
        </w:rPr>
        <w:lastRenderedPageBreak/>
        <w:t xml:space="preserve">If the work relation ends due to the employee's resignation and his service was 10 years or more, the employee shall be entitled to the full end of service award. </w:t>
      </w:r>
    </w:p>
    <w:p w:rsidR="00786E79" w:rsidRDefault="00786E79">
      <w:pPr>
        <w:sectPr w:rsidR="00786E79">
          <w:headerReference w:type="even" r:id="rId20"/>
          <w:headerReference w:type="default" r:id="rId21"/>
          <w:footerReference w:type="even" r:id="rId22"/>
          <w:footerReference w:type="default" r:id="rId23"/>
          <w:headerReference w:type="first" r:id="rId24"/>
          <w:footerReference w:type="first" r:id="rId25"/>
          <w:pgSz w:w="14400" w:h="10800" w:orient="landscape"/>
          <w:pgMar w:top="1440" w:right="740" w:bottom="1440" w:left="619" w:header="720" w:footer="720" w:gutter="0"/>
          <w:cols w:space="720"/>
        </w:sectPr>
      </w:pPr>
    </w:p>
    <w:p w:rsidR="00786E79" w:rsidRDefault="003A2984">
      <w:pPr>
        <w:spacing w:after="0"/>
        <w:ind w:left="-965" w:right="-907"/>
      </w:pPr>
      <w:r>
        <w:rPr>
          <w:noProof/>
        </w:rPr>
        <w:lastRenderedPageBreak/>
        <w:drawing>
          <wp:inline distT="0" distB="0" distL="0" distR="0">
            <wp:extent cx="8506968" cy="4575048"/>
            <wp:effectExtent l="0" t="0" r="0" b="0"/>
            <wp:docPr id="17998" name="Picture 17998"/>
            <wp:cNvGraphicFramePr/>
            <a:graphic xmlns:a="http://schemas.openxmlformats.org/drawingml/2006/main">
              <a:graphicData uri="http://schemas.openxmlformats.org/drawingml/2006/picture">
                <pic:pic xmlns:pic="http://schemas.openxmlformats.org/drawingml/2006/picture">
                  <pic:nvPicPr>
                    <pic:cNvPr id="17998" name="Picture 17998"/>
                    <pic:cNvPicPr/>
                  </pic:nvPicPr>
                  <pic:blipFill>
                    <a:blip r:embed="rId26"/>
                    <a:stretch>
                      <a:fillRect/>
                    </a:stretch>
                  </pic:blipFill>
                  <pic:spPr>
                    <a:xfrm>
                      <a:off x="0" y="0"/>
                      <a:ext cx="8506968" cy="4575048"/>
                    </a:xfrm>
                    <a:prstGeom prst="rect">
                      <a:avLst/>
                    </a:prstGeom>
                  </pic:spPr>
                </pic:pic>
              </a:graphicData>
            </a:graphic>
          </wp:inline>
        </w:drawing>
      </w:r>
    </w:p>
    <w:p w:rsidR="00786E79" w:rsidRDefault="00786E79">
      <w:pPr>
        <w:sectPr w:rsidR="00786E79">
          <w:headerReference w:type="even" r:id="rId27"/>
          <w:headerReference w:type="default" r:id="rId28"/>
          <w:footerReference w:type="even" r:id="rId29"/>
          <w:footerReference w:type="default" r:id="rId30"/>
          <w:headerReference w:type="first" r:id="rId31"/>
          <w:footerReference w:type="first" r:id="rId32"/>
          <w:pgSz w:w="14400" w:h="10800" w:orient="landscape"/>
          <w:pgMar w:top="1440" w:right="1440" w:bottom="1195" w:left="1440" w:header="720" w:footer="720" w:gutter="0"/>
          <w:cols w:space="720"/>
        </w:sectPr>
      </w:pPr>
    </w:p>
    <w:p w:rsidR="00786E79" w:rsidRDefault="003A2984">
      <w:pPr>
        <w:spacing w:after="153"/>
        <w:ind w:left="372" w:hanging="10"/>
        <w:jc w:val="center"/>
      </w:pPr>
      <w:r>
        <w:rPr>
          <w:rFonts w:ascii="Georgia" w:eastAsia="Georgia" w:hAnsi="Georgia" w:cs="Georgia"/>
          <w:color w:val="7A9899"/>
          <w:sz w:val="66"/>
        </w:rPr>
        <w:lastRenderedPageBreak/>
        <w:t xml:space="preserve">Exceptions from previous slide: </w:t>
      </w:r>
    </w:p>
    <w:p w:rsidR="00786E79" w:rsidRDefault="003A2984">
      <w:pPr>
        <w:numPr>
          <w:ilvl w:val="0"/>
          <w:numId w:val="15"/>
        </w:numPr>
        <w:spacing w:after="129" w:line="220" w:lineRule="auto"/>
        <w:ind w:hanging="430"/>
      </w:pPr>
      <w:r>
        <w:rPr>
          <w:rFonts w:ascii="Times New Roman" w:eastAsia="Times New Roman" w:hAnsi="Times New Roman" w:cs="Times New Roman"/>
          <w:sz w:val="50"/>
        </w:rPr>
        <w:t>If the work relation ends of a female employee within (6) months of her marriage the employee will be entitled to an end of service award equal to the wage of half a month for each year of the first five years and the wage of a month for each year thereaft</w:t>
      </w:r>
      <w:r>
        <w:rPr>
          <w:rFonts w:ascii="Times New Roman" w:eastAsia="Times New Roman" w:hAnsi="Times New Roman" w:cs="Times New Roman"/>
          <w:sz w:val="50"/>
        </w:rPr>
        <w:t xml:space="preserve">er. </w:t>
      </w:r>
    </w:p>
    <w:p w:rsidR="00786E79" w:rsidRDefault="003A2984">
      <w:pPr>
        <w:numPr>
          <w:ilvl w:val="0"/>
          <w:numId w:val="15"/>
        </w:numPr>
        <w:spacing w:after="129" w:line="220" w:lineRule="auto"/>
        <w:ind w:hanging="430"/>
      </w:pPr>
      <w:r>
        <w:rPr>
          <w:rFonts w:ascii="Times New Roman" w:eastAsia="Times New Roman" w:hAnsi="Times New Roman" w:cs="Times New Roman"/>
          <w:sz w:val="50"/>
        </w:rPr>
        <w:t xml:space="preserve">If the work relation ends due to force majeure, the employee shall be entitles to an end of service award equal to the wage of half a month for each year of the first five years and the wage of a month for each year thereafter. </w:t>
      </w:r>
    </w:p>
    <w:p w:rsidR="00786E79" w:rsidRDefault="003A2984">
      <w:pPr>
        <w:numPr>
          <w:ilvl w:val="0"/>
          <w:numId w:val="15"/>
        </w:numPr>
        <w:spacing w:after="71" w:line="220" w:lineRule="auto"/>
        <w:ind w:hanging="430"/>
      </w:pPr>
      <w:r>
        <w:rPr>
          <w:rFonts w:ascii="Times New Roman" w:eastAsia="Times New Roman" w:hAnsi="Times New Roman" w:cs="Times New Roman"/>
          <w:sz w:val="50"/>
        </w:rPr>
        <w:t>The employer and emplo</w:t>
      </w:r>
      <w:r>
        <w:rPr>
          <w:rFonts w:ascii="Times New Roman" w:eastAsia="Times New Roman" w:hAnsi="Times New Roman" w:cs="Times New Roman"/>
          <w:sz w:val="50"/>
        </w:rPr>
        <w:t xml:space="preserve">yee may agree that the wage used as a basis for calculating the end of service award does not include all or some of the commissions, sales percentages, and </w:t>
      </w:r>
      <w:r>
        <w:rPr>
          <w:rFonts w:ascii="Times New Roman" w:eastAsia="Times New Roman" w:hAnsi="Times New Roman" w:cs="Times New Roman"/>
          <w:sz w:val="50"/>
        </w:rPr>
        <w:lastRenderedPageBreak/>
        <w:t>similar wage components paid to the employee which are by their nature subject to increase or decre</w:t>
      </w:r>
      <w:r>
        <w:rPr>
          <w:rFonts w:ascii="Times New Roman" w:eastAsia="Times New Roman" w:hAnsi="Times New Roman" w:cs="Times New Roman"/>
          <w:sz w:val="50"/>
        </w:rPr>
        <w:t xml:space="preserve">ase. </w:t>
      </w:r>
    </w:p>
    <w:p w:rsidR="00786E79" w:rsidRDefault="003A2984">
      <w:pPr>
        <w:spacing w:after="847"/>
        <w:ind w:left="1970" w:hanging="10"/>
      </w:pPr>
      <w:r>
        <w:rPr>
          <w:rFonts w:ascii="Georgia" w:eastAsia="Georgia" w:hAnsi="Georgia" w:cs="Georgia"/>
          <w:color w:val="7A9899"/>
          <w:sz w:val="66"/>
        </w:rPr>
        <w:t xml:space="preserve">End of Service Award Calculator </w:t>
      </w:r>
    </w:p>
    <w:p w:rsidR="00786E79" w:rsidRDefault="003A2984">
      <w:pPr>
        <w:numPr>
          <w:ilvl w:val="0"/>
          <w:numId w:val="15"/>
        </w:numPr>
        <w:spacing w:after="0" w:line="248" w:lineRule="auto"/>
        <w:ind w:hanging="430"/>
      </w:pPr>
      <w:r>
        <w:rPr>
          <w:rFonts w:ascii="Georgia" w:eastAsia="Georgia" w:hAnsi="Georgia" w:cs="Georgia"/>
          <w:color w:val="00A3D6"/>
          <w:sz w:val="54"/>
          <w:u w:val="single" w:color="00B2DE"/>
        </w:rPr>
        <w:t>https://www.laboreducation.gov.sa/en/contracts/ end-of-service-award-cal-5823</w:t>
      </w:r>
      <w:r>
        <w:rPr>
          <w:rFonts w:ascii="Georgia" w:eastAsia="Georgia" w:hAnsi="Georgia" w:cs="Georgia"/>
          <w:sz w:val="54"/>
        </w:rPr>
        <w:t xml:space="preserve"> </w:t>
      </w:r>
    </w:p>
    <w:sectPr w:rsidR="00786E79">
      <w:headerReference w:type="even" r:id="rId33"/>
      <w:headerReference w:type="default" r:id="rId34"/>
      <w:footerReference w:type="even" r:id="rId35"/>
      <w:footerReference w:type="default" r:id="rId36"/>
      <w:headerReference w:type="first" r:id="rId37"/>
      <w:footerReference w:type="first" r:id="rId38"/>
      <w:pgSz w:w="14400" w:h="10800" w:orient="landscape"/>
      <w:pgMar w:top="746" w:right="885" w:bottom="716" w:left="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2984" w:rsidRDefault="003A2984">
      <w:pPr>
        <w:spacing w:after="0" w:line="240" w:lineRule="auto"/>
      </w:pPr>
      <w:r>
        <w:separator/>
      </w:r>
    </w:p>
  </w:endnote>
  <w:endnote w:type="continuationSeparator" w:id="0">
    <w:p w:rsidR="003A2984" w:rsidRDefault="003A2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338" w:right="13719"/>
    </w:pPr>
    <w:r>
      <w:rPr>
        <w:noProof/>
      </w:rPr>
      <mc:AlternateContent>
        <mc:Choice Requires="wpg">
          <w:drawing>
            <wp:anchor distT="0" distB="0" distL="114300" distR="114300" simplePos="0" relativeHeight="251661312"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049" name="Group 18049"/>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52" name="Shape 18752"/>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049" style="width:695.52pt;height:24.375pt;position:absolute;mso-position-horizontal-relative:page;mso-position-horizontal:absolute;margin-left:11.52pt;mso-position-vertical-relative:page;margin-top:503.28pt;" coordsize="88331,3095">
              <v:shape id="Shape 18753"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338" w:right="13719"/>
    </w:pPr>
    <w:r>
      <w:rPr>
        <w:noProof/>
      </w:rPr>
      <mc:AlternateContent>
        <mc:Choice Requires="wpg">
          <w:drawing>
            <wp:anchor distT="0" distB="0" distL="114300" distR="114300" simplePos="0" relativeHeight="251662336"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031" name="Group 18031"/>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50" name="Shape 18750"/>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031" style="width:695.52pt;height:24.375pt;position:absolute;mso-position-horizontal-relative:page;mso-position-horizontal:absolute;margin-left:11.52pt;mso-position-vertical-relative:page;margin-top:503.28pt;" coordsize="88331,3095">
              <v:shape id="Shape 18751"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338" w:right="13719"/>
    </w:pPr>
    <w:r>
      <w:rPr>
        <w:noProof/>
      </w:rPr>
      <mc:AlternateContent>
        <mc:Choice Requires="wpg">
          <w:drawing>
            <wp:anchor distT="0" distB="0" distL="114300" distR="114300" simplePos="0" relativeHeight="251663360"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013" name="Group 18013"/>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48" name="Shape 18748"/>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013" style="width:695.52pt;height:24.375pt;position:absolute;mso-position-horizontal-relative:page;mso-position-horizontal:absolute;margin-left:11.52pt;mso-position-vertical-relative:page;margin-top:503.28pt;" coordsize="88331,3095">
              <v:shape id="Shape 18749"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1440" w:right="12960"/>
    </w:pPr>
    <w:r>
      <w:rPr>
        <w:noProof/>
      </w:rPr>
      <mc:AlternateContent>
        <mc:Choice Requires="wpg">
          <w:drawing>
            <wp:anchor distT="0" distB="0" distL="114300" distR="114300" simplePos="0" relativeHeight="251667456"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104" name="Group 18104"/>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58" name="Shape 18758"/>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104" style="width:695.52pt;height:24.375pt;position:absolute;mso-position-horizontal-relative:page;mso-position-horizontal:absolute;margin-left:11.52pt;mso-position-vertical-relative:page;margin-top:503.28pt;" coordsize="88331,3095">
              <v:shape id="Shape 18759"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1440" w:right="12960"/>
    </w:pPr>
    <w:r>
      <w:rPr>
        <w:noProof/>
      </w:rPr>
      <mc:AlternateContent>
        <mc:Choice Requires="wpg">
          <w:drawing>
            <wp:anchor distT="0" distB="0" distL="114300" distR="114300" simplePos="0" relativeHeight="251668480"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086" name="Group 18086"/>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56" name="Shape 18756"/>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086" style="width:695.52pt;height:24.375pt;position:absolute;mso-position-horizontal-relative:page;mso-position-horizontal:absolute;margin-left:11.52pt;mso-position-vertical-relative:page;margin-top:503.28pt;" coordsize="88331,3095">
              <v:shape id="Shape 18757"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1440" w:right="12960"/>
    </w:pPr>
    <w:r>
      <w:rPr>
        <w:noProof/>
      </w:rPr>
      <mc:AlternateContent>
        <mc:Choice Requires="wpg">
          <w:drawing>
            <wp:anchor distT="0" distB="0" distL="114300" distR="114300" simplePos="0" relativeHeight="251669504"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068" name="Group 18068"/>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54" name="Shape 18754"/>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068" style="width:695.52pt;height:24.375pt;position:absolute;mso-position-horizontal-relative:page;mso-position-horizontal:absolute;margin-left:11.52pt;mso-position-vertical-relative:page;margin-top:503.28pt;" coordsize="88331,3095">
              <v:shape id="Shape 18755"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619" w:right="13660"/>
    </w:pPr>
    <w:r>
      <w:rPr>
        <w:noProof/>
      </w:rPr>
      <mc:AlternateContent>
        <mc:Choice Requires="wpg">
          <w:drawing>
            <wp:anchor distT="0" distB="0" distL="114300" distR="114300" simplePos="0" relativeHeight="251673600"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159" name="Group 18159"/>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64" name="Shape 18764"/>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159" style="width:695.52pt;height:24.375pt;position:absolute;mso-position-horizontal-relative:page;mso-position-horizontal:absolute;margin-left:11.52pt;mso-position-vertical-relative:page;margin-top:503.28pt;" coordsize="88331,3095">
              <v:shape id="Shape 18765"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619" w:right="13660"/>
    </w:pPr>
    <w:r>
      <w:rPr>
        <w:noProof/>
      </w:rPr>
      <mc:AlternateContent>
        <mc:Choice Requires="wpg">
          <w:drawing>
            <wp:anchor distT="0" distB="0" distL="114300" distR="114300" simplePos="0" relativeHeight="251674624"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141" name="Group 18141"/>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62" name="Shape 18762"/>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141" style="width:695.52pt;height:24.375pt;position:absolute;mso-position-horizontal-relative:page;mso-position-horizontal:absolute;margin-left:11.52pt;mso-position-vertical-relative:page;margin-top:503.28pt;" coordsize="88331,3095">
              <v:shape id="Shape 18763"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619" w:right="13660"/>
    </w:pPr>
    <w:r>
      <w:rPr>
        <w:noProof/>
      </w:rPr>
      <mc:AlternateContent>
        <mc:Choice Requires="wpg">
          <w:drawing>
            <wp:anchor distT="0" distB="0" distL="114300" distR="114300" simplePos="0" relativeHeight="251675648"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123" name="Group 18123"/>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60" name="Shape 18760"/>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123" style="width:695.52pt;height:24.375pt;position:absolute;mso-position-horizontal-relative:page;mso-position-horizontal:absolute;margin-left:11.52pt;mso-position-vertical-relative:page;margin-top:503.28pt;" coordsize="88331,3095">
              <v:shape id="Shape 18761"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1440" w:right="12960"/>
    </w:pPr>
    <w:r>
      <w:rPr>
        <w:noProof/>
      </w:rPr>
      <mc:AlternateContent>
        <mc:Choice Requires="wpg">
          <w:drawing>
            <wp:anchor distT="0" distB="0" distL="114300" distR="114300" simplePos="0" relativeHeight="251679744"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214" name="Group 18214"/>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70" name="Shape 18770"/>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214" style="width:695.52pt;height:24.375pt;position:absolute;mso-position-horizontal-relative:page;mso-position-horizontal:absolute;margin-left:11.52pt;mso-position-vertical-relative:page;margin-top:503.28pt;" coordsize="88331,3095">
              <v:shape id="Shape 18771"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1440" w:right="12960"/>
    </w:pPr>
    <w:r>
      <w:rPr>
        <w:noProof/>
      </w:rPr>
      <mc:AlternateContent>
        <mc:Choice Requires="wpg">
          <w:drawing>
            <wp:anchor distT="0" distB="0" distL="114300" distR="114300" simplePos="0" relativeHeight="251680768"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196" name="Group 18196"/>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68" name="Shape 18768"/>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196" style="width:695.52pt;height:24.375pt;position:absolute;mso-position-horizontal-relative:page;mso-position-horizontal:absolute;margin-left:11.52pt;mso-position-vertical-relative:page;margin-top:503.28pt;" coordsize="88331,3095">
              <v:shape id="Shape 18769"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1440" w:right="12960"/>
    </w:pPr>
    <w:r>
      <w:rPr>
        <w:noProof/>
      </w:rPr>
      <mc:AlternateContent>
        <mc:Choice Requires="wpg">
          <w:drawing>
            <wp:anchor distT="0" distB="0" distL="114300" distR="114300" simplePos="0" relativeHeight="251681792"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178" name="Group 18178"/>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66" name="Shape 18766"/>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178" style="width:695.52pt;height:24.375pt;position:absolute;mso-position-horizontal-relative:page;mso-position-horizontal:absolute;margin-left:11.52pt;mso-position-vertical-relative:page;margin-top:503.28pt;" coordsize="88331,3095">
              <v:shape id="Shape 18767"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531" w:right="13515"/>
    </w:pPr>
    <w:r>
      <w:rPr>
        <w:noProof/>
      </w:rPr>
      <mc:AlternateContent>
        <mc:Choice Requires="wpg">
          <w:drawing>
            <wp:anchor distT="0" distB="0" distL="114300" distR="114300" simplePos="0" relativeHeight="251685888"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269" name="Group 18269"/>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76" name="Shape 18776"/>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269" style="width:695.52pt;height:24.375pt;position:absolute;mso-position-horizontal-relative:page;mso-position-horizontal:absolute;margin-left:11.52pt;mso-position-vertical-relative:page;margin-top:503.28pt;" coordsize="88331,3095">
              <v:shape id="Shape 18777"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531" w:right="13515"/>
    </w:pPr>
    <w:r>
      <w:rPr>
        <w:noProof/>
      </w:rPr>
      <mc:AlternateContent>
        <mc:Choice Requires="wpg">
          <w:drawing>
            <wp:anchor distT="0" distB="0" distL="114300" distR="114300" simplePos="0" relativeHeight="251686912"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251" name="Group 18251"/>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74" name="Shape 18774"/>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251" style="width:695.52pt;height:24.375pt;position:absolute;mso-position-horizontal-relative:page;mso-position-horizontal:absolute;margin-left:11.52pt;mso-position-vertical-relative:page;margin-top:503.28pt;" coordsize="88331,3095">
              <v:shape id="Shape 18775"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pPr>
      <w:spacing w:after="0"/>
      <w:ind w:left="-531" w:right="13515"/>
    </w:pPr>
    <w:r>
      <w:rPr>
        <w:noProof/>
      </w:rPr>
      <mc:AlternateContent>
        <mc:Choice Requires="wpg">
          <w:drawing>
            <wp:anchor distT="0" distB="0" distL="114300" distR="114300" simplePos="0" relativeHeight="251687936" behindDoc="0" locked="0" layoutInCell="1" allowOverlap="1">
              <wp:simplePos x="0" y="0"/>
              <wp:positionH relativeFrom="page">
                <wp:posOffset>146304</wp:posOffset>
              </wp:positionH>
              <wp:positionV relativeFrom="page">
                <wp:posOffset>6391656</wp:posOffset>
              </wp:positionV>
              <wp:extent cx="8833103" cy="309563"/>
              <wp:effectExtent l="0" t="0" r="0" b="0"/>
              <wp:wrapSquare wrapText="bothSides"/>
              <wp:docPr id="18233" name="Group 18233"/>
              <wp:cNvGraphicFramePr/>
              <a:graphic xmlns:a="http://schemas.openxmlformats.org/drawingml/2006/main">
                <a:graphicData uri="http://schemas.microsoft.com/office/word/2010/wordprocessingGroup">
                  <wpg:wgp>
                    <wpg:cNvGrpSpPr/>
                    <wpg:grpSpPr>
                      <a:xfrm>
                        <a:off x="0" y="0"/>
                        <a:ext cx="8833103" cy="309563"/>
                        <a:chOff x="0" y="0"/>
                        <a:chExt cx="8833103" cy="309563"/>
                      </a:xfrm>
                    </wpg:grpSpPr>
                    <wps:wsp>
                      <wps:cNvPr id="18772" name="Shape 18772"/>
                      <wps:cNvSpPr/>
                      <wps:spPr>
                        <a:xfrm>
                          <a:off x="0" y="0"/>
                          <a:ext cx="8833103" cy="309563"/>
                        </a:xfrm>
                        <a:custGeom>
                          <a:avLst/>
                          <a:gdLst/>
                          <a:ahLst/>
                          <a:cxnLst/>
                          <a:rect l="0" t="0" r="0" b="0"/>
                          <a:pathLst>
                            <a:path w="8833103" h="309563">
                              <a:moveTo>
                                <a:pt x="0" y="0"/>
                              </a:moveTo>
                              <a:lnTo>
                                <a:pt x="8833103" y="0"/>
                              </a:lnTo>
                              <a:lnTo>
                                <a:pt x="8833103" y="309563"/>
                              </a:lnTo>
                              <a:lnTo>
                                <a:pt x="0" y="309563"/>
                              </a:lnTo>
                              <a:lnTo>
                                <a:pt x="0" y="0"/>
                              </a:lnTo>
                            </a:path>
                          </a:pathLst>
                        </a:custGeom>
                        <a:ln w="0" cap="flat">
                          <a:miter lim="127000"/>
                        </a:ln>
                      </wps:spPr>
                      <wps:style>
                        <a:lnRef idx="0">
                          <a:srgbClr val="000000">
                            <a:alpha val="0"/>
                          </a:srgbClr>
                        </a:lnRef>
                        <a:fillRef idx="1">
                          <a:srgbClr val="9CBBBC"/>
                        </a:fillRef>
                        <a:effectRef idx="0">
                          <a:scrgbClr r="0" g="0" b="0"/>
                        </a:effectRef>
                        <a:fontRef idx="none"/>
                      </wps:style>
                      <wps:bodyPr/>
                    </wps:wsp>
                  </wpg:wgp>
                </a:graphicData>
              </a:graphic>
            </wp:anchor>
          </w:drawing>
        </mc:Choice>
        <mc:Fallback xmlns:a="http://schemas.openxmlformats.org/drawingml/2006/main">
          <w:pict>
            <v:group id="Group 18233" style="width:695.52pt;height:24.375pt;position:absolute;mso-position-horizontal-relative:page;mso-position-horizontal:absolute;margin-left:11.52pt;mso-position-vertical-relative:page;margin-top:503.28pt;" coordsize="88331,3095">
              <v:shape id="Shape 18773" style="position:absolute;width:88331;height:3095;left:0;top:0;" coordsize="8833103,309563" path="m0,0l8833103,0l8833103,309563l0,309563l0,0">
                <v:stroke weight="0pt" endcap="flat" joinstyle="miter" miterlimit="10" on="false" color="#000000" opacity="0"/>
                <v:fill on="true" color="#9cbbbc"/>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2984" w:rsidRDefault="003A2984">
      <w:pPr>
        <w:spacing w:after="0" w:line="240" w:lineRule="auto"/>
      </w:pPr>
      <w:r>
        <w:separator/>
      </w:r>
    </w:p>
  </w:footnote>
  <w:footnote w:type="continuationSeparator" w:id="0">
    <w:p w:rsidR="003A2984" w:rsidRDefault="003A29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2</wp:posOffset>
              </wp:positionV>
              <wp:extent cx="9143998" cy="6857998"/>
              <wp:effectExtent l="0" t="0" r="0" b="0"/>
              <wp:wrapNone/>
              <wp:docPr id="18034" name="Group 18034"/>
              <wp:cNvGraphicFramePr/>
              <a:graphic xmlns:a="http://schemas.openxmlformats.org/drawingml/2006/main">
                <a:graphicData uri="http://schemas.microsoft.com/office/word/2010/wordprocessingGroup">
                  <wpg:wgp>
                    <wpg:cNvGrpSpPr/>
                    <wpg:grpSpPr>
                      <a:xfrm>
                        <a:off x="0" y="0"/>
                        <a:ext cx="9143998" cy="6857998"/>
                        <a:chOff x="0" y="0"/>
                        <a:chExt cx="9143998" cy="6857998"/>
                      </a:xfrm>
                    </wpg:grpSpPr>
                    <wps:wsp>
                      <wps:cNvPr id="18644" name="Shape 18644"/>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645" name="Shape 18645"/>
                      <wps:cNvSpPr/>
                      <wps:spPr>
                        <a:xfrm>
                          <a:off x="0" y="0"/>
                          <a:ext cx="9143998" cy="1393370"/>
                        </a:xfrm>
                        <a:custGeom>
                          <a:avLst/>
                          <a:gdLst/>
                          <a:ahLst/>
                          <a:cxnLst/>
                          <a:rect l="0" t="0" r="0" b="0"/>
                          <a:pathLst>
                            <a:path w="9143998" h="1393370">
                              <a:moveTo>
                                <a:pt x="0" y="0"/>
                              </a:moveTo>
                              <a:lnTo>
                                <a:pt x="9143998" y="0"/>
                              </a:lnTo>
                              <a:lnTo>
                                <a:pt x="9143998" y="1393370"/>
                              </a:lnTo>
                              <a:lnTo>
                                <a:pt x="0" y="13933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46" name="Shape 18646"/>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47" name="Shape 18647"/>
                      <wps:cNvSpPr/>
                      <wps:spPr>
                        <a:xfrm>
                          <a:off x="8991598"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038" name="Shape 18038"/>
                      <wps:cNvSpPr/>
                      <wps:spPr>
                        <a:xfrm>
                          <a:off x="152400" y="155448"/>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s:wsp>
                      <wps:cNvPr id="18044" name="Shape 18044"/>
                      <wps:cNvSpPr/>
                      <wps:spPr>
                        <a:xfrm>
                          <a:off x="152400" y="1276742"/>
                          <a:ext cx="8833103" cy="1"/>
                        </a:xfrm>
                        <a:custGeom>
                          <a:avLst/>
                          <a:gdLst/>
                          <a:ahLst/>
                          <a:cxnLst/>
                          <a:rect l="0" t="0" r="0" b="0"/>
                          <a:pathLst>
                            <a:path w="8833103" h="1">
                              <a:moveTo>
                                <a:pt x="0" y="0"/>
                              </a:moveTo>
                              <a:lnTo>
                                <a:pt x="8833103" y="1"/>
                              </a:lnTo>
                            </a:path>
                          </a:pathLst>
                        </a:custGeom>
                        <a:ln w="9525" cap="flat">
                          <a:custDash>
                            <a:ds d="225000" sp="75000"/>
                          </a:custDash>
                          <a:round/>
                        </a:ln>
                      </wps:spPr>
                      <wps:style>
                        <a:lnRef idx="1">
                          <a:srgbClr val="8CA8AA"/>
                        </a:lnRef>
                        <a:fillRef idx="0">
                          <a:srgbClr val="000000">
                            <a:alpha val="0"/>
                          </a:srgbClr>
                        </a:fillRef>
                        <a:effectRef idx="0">
                          <a:scrgbClr r="0" g="0" b="0"/>
                        </a:effectRef>
                        <a:fontRef idx="none"/>
                      </wps:style>
                      <wps:bodyPr/>
                    </wps:wsp>
                    <wps:wsp>
                      <wps:cNvPr id="18040" name="Shape 18040"/>
                      <wps:cNvSpPr/>
                      <wps:spPr>
                        <a:xfrm>
                          <a:off x="4267199" y="956035"/>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042" name="Shape 18042"/>
                      <wps:cNvSpPr/>
                      <wps:spPr>
                        <a:xfrm>
                          <a:off x="4361688" y="1050524"/>
                          <a:ext cx="420624" cy="420624"/>
                        </a:xfrm>
                        <a:custGeom>
                          <a:avLst/>
                          <a:gdLst/>
                          <a:ahLst/>
                          <a:cxnLst/>
                          <a:rect l="0" t="0" r="0" b="0"/>
                          <a:pathLst>
                            <a:path w="420624" h="420624">
                              <a:moveTo>
                                <a:pt x="210312" y="0"/>
                              </a:moveTo>
                              <a:cubicBezTo>
                                <a:pt x="326464" y="0"/>
                                <a:pt x="420624" y="94159"/>
                                <a:pt x="420624" y="210312"/>
                              </a:cubicBezTo>
                              <a:cubicBezTo>
                                <a:pt x="420624" y="326463"/>
                                <a:pt x="326464" y="420624"/>
                                <a:pt x="210312" y="420624"/>
                              </a:cubicBezTo>
                              <a:cubicBezTo>
                                <a:pt x="94159" y="420624"/>
                                <a:pt x="0" y="326463"/>
                                <a:pt x="0" y="210312"/>
                              </a:cubicBezTo>
                              <a:cubicBezTo>
                                <a:pt x="0" y="94159"/>
                                <a:pt x="94159" y="0"/>
                                <a:pt x="210312"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041" name="Shape 18041"/>
                      <wps:cNvSpPr/>
                      <wps:spPr>
                        <a:xfrm>
                          <a:off x="4344680" y="1033515"/>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69"/>
                              </a:lnTo>
                              <a:lnTo>
                                <a:pt x="315727" y="436689"/>
                              </a:lnTo>
                              <a:lnTo>
                                <a:pt x="272836" y="450414"/>
                              </a:lnTo>
                              <a:lnTo>
                                <a:pt x="227352" y="454705"/>
                              </a:lnTo>
                              <a:lnTo>
                                <a:pt x="181868" y="450414"/>
                              </a:lnTo>
                              <a:lnTo>
                                <a:pt x="138978" y="436689"/>
                              </a:lnTo>
                              <a:lnTo>
                                <a:pt x="100317" y="416069"/>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8043" name="Shape 18043"/>
                      <wps:cNvSpPr/>
                      <wps:spPr>
                        <a:xfrm>
                          <a:off x="4378697" y="1067532"/>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8"/>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8"/>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34" style="width:720pt;height:540pt;position:absolute;z-index:-2147483648;mso-position-horizontal-relative:page;mso-position-horizontal:absolute;margin-left:0pt;mso-position-vertical-relative:page;margin-top:0.00012207pt;" coordsize="91439,68579">
              <v:shape id="Shape 18648" style="position:absolute;width:91439;height:68579;left:0;top:0;" coordsize="9143998,6857998" path="m0,0l9143998,0l9143998,6857998l0,6857998l0,0">
                <v:stroke weight="0pt" endcap="flat" joinstyle="miter" miterlimit="10" on="false" color="#000000" opacity="0"/>
                <v:fill on="true" color="#cfdadf"/>
              </v:shape>
              <v:shape id="Shape 18649" style="position:absolute;width:91439;height:13933;left:0;top:0;" coordsize="9143998,1393370" path="m0,0l9143998,0l9143998,1393370l0,1393370l0,0">
                <v:stroke weight="0pt" endcap="flat" joinstyle="miter" miterlimit="10" on="false" color="#000000" opacity="0"/>
                <v:fill on="true" color="#ffffff"/>
              </v:shape>
              <v:shape id="Shape 18650" style="position:absolute;width:1524;height:68579;left:0;top:0;" coordsize="152400,6857998" path="m0,0l152400,0l152400,6857998l0,6857998l0,0">
                <v:stroke weight="0pt" endcap="flat" joinstyle="miter" miterlimit="10" on="false" color="#000000" opacity="0"/>
                <v:fill on="true" color="#ffffff"/>
              </v:shape>
              <v:shape id="Shape 18651" style="position:absolute;width:1524;height:68579;left:89915;top:0;" coordsize="152400,6857998" path="m0,0l152400,0l152400,6857998l0,6857998l0,0">
                <v:stroke weight="0pt" endcap="flat" joinstyle="miter" miterlimit="10" on="false" color="#000000" opacity="0"/>
                <v:fill on="true" color="#ffffff"/>
              </v:shape>
              <v:shape id="Shape 18038" style="position:absolute;width:88331;height:65471;left:1524;top:1554;" coordsize="8833103,6547103" path="m0,0l8833103,0l8833103,6547103l0,6547103x">
                <v:stroke weight="0.75pt" endcap="flat" joinstyle="miter" miterlimit="8" on="true" color="#8ca8aa"/>
                <v:fill on="false" color="#000000" opacity="0"/>
              </v:shape>
              <v:shape id="Shape 18044" style="position:absolute;width:88331;height:0;left:1524;top:12767;" coordsize="8833103,1" path="m0,0l8833103,1">
                <v:stroke weight="0.75pt" endcap="flat" dashstyle="3 1" joinstyle="round" on="true" color="#8ca8aa"/>
                <v:fill on="false" color="#000000" opacity="0"/>
              </v:shape>
              <v:shape id="Shape 18040" style="position:absolute;width:6096;height:6096;left:42671;top:9560;" coordsize="609600,609600" path="m304800,0c473137,0,609600,136464,609600,304800c609600,473136,473137,609600,304800,609600c136464,609600,0,473136,0,304800c0,136464,136464,0,304800,0x">
                <v:stroke weight="0pt" endcap="flat" joinstyle="round" on="false" color="#000000" opacity="0"/>
                <v:fill on="true" color="#ffffff"/>
              </v:shape>
              <v:shape id="Shape 18042" style="position:absolute;width:4206;height:4206;left:43616;top:10505;" coordsize="420624,420624" path="m210312,0c326464,0,420624,94159,420624,210312c420624,326463,326464,420624,210312,420624c94159,420624,0,326463,0,210312c0,94159,94159,0,210312,0x">
                <v:stroke weight="0pt" endcap="flat" joinstyle="round" on="false" color="#000000" opacity="0"/>
                <v:fill on="true" color="#ffffff"/>
              </v:shape>
              <v:shape id="Shape 18041" style="position:absolute;width:4547;height:4547;left:43446;top:10335;"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69l315727,436689l272836,450414l227352,454705l181868,450414l138978,436689l100317,416069l66906,387799l38635,354388l18016,315727l4291,272836x">
                <v:stroke weight="1.33333pt" endcap="round" joinstyle="round" on="true" color="#8ca8aa"/>
                <v:fill on="false" color="#000000" opacity="0"/>
              </v:shape>
              <v:shape id="Shape 18043" style="position:absolute;width:3866;height:3866;left:43786;top:10675;" coordsize="386670,386670" path="m0,193335l3646,154682l15322,118197l32802,85421l56919,56919l85420,32802l118197,15322l154681,3646l193335,0l231989,3646l268473,15322l301249,32802l329751,56919l353868,85421l371349,118197l383024,154682l386670,193335l383024,231988l371349,268473l353868,301249l329751,329751l301249,353868l268473,371349l231989,383024l193335,386670l154681,383024l118197,371349l85420,353868l56919,329751l32802,301249l15322,268473l3646,231988x">
                <v:stroke weight="1.33333pt" endcap="round" joinstyle="round" on="true" color="#8ca8aa"/>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2</wp:posOffset>
              </wp:positionV>
              <wp:extent cx="9143998" cy="6857998"/>
              <wp:effectExtent l="0" t="0" r="0" b="0"/>
              <wp:wrapNone/>
              <wp:docPr id="18016" name="Group 18016"/>
              <wp:cNvGraphicFramePr/>
              <a:graphic xmlns:a="http://schemas.openxmlformats.org/drawingml/2006/main">
                <a:graphicData uri="http://schemas.microsoft.com/office/word/2010/wordprocessingGroup">
                  <wpg:wgp>
                    <wpg:cNvGrpSpPr/>
                    <wpg:grpSpPr>
                      <a:xfrm>
                        <a:off x="0" y="0"/>
                        <a:ext cx="9143998" cy="6857998"/>
                        <a:chOff x="0" y="0"/>
                        <a:chExt cx="9143998" cy="6857998"/>
                      </a:xfrm>
                    </wpg:grpSpPr>
                    <wps:wsp>
                      <wps:cNvPr id="18636" name="Shape 18636"/>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637" name="Shape 18637"/>
                      <wps:cNvSpPr/>
                      <wps:spPr>
                        <a:xfrm>
                          <a:off x="0" y="0"/>
                          <a:ext cx="9143998" cy="1393370"/>
                        </a:xfrm>
                        <a:custGeom>
                          <a:avLst/>
                          <a:gdLst/>
                          <a:ahLst/>
                          <a:cxnLst/>
                          <a:rect l="0" t="0" r="0" b="0"/>
                          <a:pathLst>
                            <a:path w="9143998" h="1393370">
                              <a:moveTo>
                                <a:pt x="0" y="0"/>
                              </a:moveTo>
                              <a:lnTo>
                                <a:pt x="9143998" y="0"/>
                              </a:lnTo>
                              <a:lnTo>
                                <a:pt x="9143998" y="1393370"/>
                              </a:lnTo>
                              <a:lnTo>
                                <a:pt x="0" y="13933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38" name="Shape 18638"/>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39" name="Shape 18639"/>
                      <wps:cNvSpPr/>
                      <wps:spPr>
                        <a:xfrm>
                          <a:off x="8991598"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020" name="Shape 18020"/>
                      <wps:cNvSpPr/>
                      <wps:spPr>
                        <a:xfrm>
                          <a:off x="152400" y="155448"/>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s:wsp>
                      <wps:cNvPr id="18026" name="Shape 18026"/>
                      <wps:cNvSpPr/>
                      <wps:spPr>
                        <a:xfrm>
                          <a:off x="152400" y="1276742"/>
                          <a:ext cx="8833103" cy="1"/>
                        </a:xfrm>
                        <a:custGeom>
                          <a:avLst/>
                          <a:gdLst/>
                          <a:ahLst/>
                          <a:cxnLst/>
                          <a:rect l="0" t="0" r="0" b="0"/>
                          <a:pathLst>
                            <a:path w="8833103" h="1">
                              <a:moveTo>
                                <a:pt x="0" y="0"/>
                              </a:moveTo>
                              <a:lnTo>
                                <a:pt x="8833103" y="1"/>
                              </a:lnTo>
                            </a:path>
                          </a:pathLst>
                        </a:custGeom>
                        <a:ln w="9525" cap="flat">
                          <a:custDash>
                            <a:ds d="225000" sp="75000"/>
                          </a:custDash>
                          <a:round/>
                        </a:ln>
                      </wps:spPr>
                      <wps:style>
                        <a:lnRef idx="1">
                          <a:srgbClr val="8CA8AA"/>
                        </a:lnRef>
                        <a:fillRef idx="0">
                          <a:srgbClr val="000000">
                            <a:alpha val="0"/>
                          </a:srgbClr>
                        </a:fillRef>
                        <a:effectRef idx="0">
                          <a:scrgbClr r="0" g="0" b="0"/>
                        </a:effectRef>
                        <a:fontRef idx="none"/>
                      </wps:style>
                      <wps:bodyPr/>
                    </wps:wsp>
                    <wps:wsp>
                      <wps:cNvPr id="18022" name="Shape 18022"/>
                      <wps:cNvSpPr/>
                      <wps:spPr>
                        <a:xfrm>
                          <a:off x="4267199" y="956035"/>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024" name="Shape 18024"/>
                      <wps:cNvSpPr/>
                      <wps:spPr>
                        <a:xfrm>
                          <a:off x="4361688" y="1050524"/>
                          <a:ext cx="420624" cy="420624"/>
                        </a:xfrm>
                        <a:custGeom>
                          <a:avLst/>
                          <a:gdLst/>
                          <a:ahLst/>
                          <a:cxnLst/>
                          <a:rect l="0" t="0" r="0" b="0"/>
                          <a:pathLst>
                            <a:path w="420624" h="420624">
                              <a:moveTo>
                                <a:pt x="210312" y="0"/>
                              </a:moveTo>
                              <a:cubicBezTo>
                                <a:pt x="326464" y="0"/>
                                <a:pt x="420624" y="94159"/>
                                <a:pt x="420624" y="210312"/>
                              </a:cubicBezTo>
                              <a:cubicBezTo>
                                <a:pt x="420624" y="326463"/>
                                <a:pt x="326464" y="420624"/>
                                <a:pt x="210312" y="420624"/>
                              </a:cubicBezTo>
                              <a:cubicBezTo>
                                <a:pt x="94159" y="420624"/>
                                <a:pt x="0" y="326463"/>
                                <a:pt x="0" y="210312"/>
                              </a:cubicBezTo>
                              <a:cubicBezTo>
                                <a:pt x="0" y="94159"/>
                                <a:pt x="94159" y="0"/>
                                <a:pt x="210312"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023" name="Shape 18023"/>
                      <wps:cNvSpPr/>
                      <wps:spPr>
                        <a:xfrm>
                          <a:off x="4344680" y="1033515"/>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69"/>
                              </a:lnTo>
                              <a:lnTo>
                                <a:pt x="315727" y="436689"/>
                              </a:lnTo>
                              <a:lnTo>
                                <a:pt x="272836" y="450414"/>
                              </a:lnTo>
                              <a:lnTo>
                                <a:pt x="227352" y="454705"/>
                              </a:lnTo>
                              <a:lnTo>
                                <a:pt x="181868" y="450414"/>
                              </a:lnTo>
                              <a:lnTo>
                                <a:pt x="138978" y="436689"/>
                              </a:lnTo>
                              <a:lnTo>
                                <a:pt x="100317" y="416069"/>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8025" name="Shape 18025"/>
                      <wps:cNvSpPr/>
                      <wps:spPr>
                        <a:xfrm>
                          <a:off x="4378697" y="1067532"/>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8"/>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8"/>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16" style="width:720pt;height:540pt;position:absolute;z-index:-2147483648;mso-position-horizontal-relative:page;mso-position-horizontal:absolute;margin-left:0pt;mso-position-vertical-relative:page;margin-top:0.00012207pt;" coordsize="91439,68579">
              <v:shape id="Shape 18640" style="position:absolute;width:91439;height:68579;left:0;top:0;" coordsize="9143998,6857998" path="m0,0l9143998,0l9143998,6857998l0,6857998l0,0">
                <v:stroke weight="0pt" endcap="flat" joinstyle="miter" miterlimit="10" on="false" color="#000000" opacity="0"/>
                <v:fill on="true" color="#cfdadf"/>
              </v:shape>
              <v:shape id="Shape 18641" style="position:absolute;width:91439;height:13933;left:0;top:0;" coordsize="9143998,1393370" path="m0,0l9143998,0l9143998,1393370l0,1393370l0,0">
                <v:stroke weight="0pt" endcap="flat" joinstyle="miter" miterlimit="10" on="false" color="#000000" opacity="0"/>
                <v:fill on="true" color="#ffffff"/>
              </v:shape>
              <v:shape id="Shape 18642" style="position:absolute;width:1524;height:68579;left:0;top:0;" coordsize="152400,6857998" path="m0,0l152400,0l152400,6857998l0,6857998l0,0">
                <v:stroke weight="0pt" endcap="flat" joinstyle="miter" miterlimit="10" on="false" color="#000000" opacity="0"/>
                <v:fill on="true" color="#ffffff"/>
              </v:shape>
              <v:shape id="Shape 18643" style="position:absolute;width:1524;height:68579;left:89915;top:0;" coordsize="152400,6857998" path="m0,0l152400,0l152400,6857998l0,6857998l0,0">
                <v:stroke weight="0pt" endcap="flat" joinstyle="miter" miterlimit="10" on="false" color="#000000" opacity="0"/>
                <v:fill on="true" color="#ffffff"/>
              </v:shape>
              <v:shape id="Shape 18020" style="position:absolute;width:88331;height:65471;left:1524;top:1554;" coordsize="8833103,6547103" path="m0,0l8833103,0l8833103,6547103l0,6547103x">
                <v:stroke weight="0.75pt" endcap="flat" joinstyle="miter" miterlimit="8" on="true" color="#8ca8aa"/>
                <v:fill on="false" color="#000000" opacity="0"/>
              </v:shape>
              <v:shape id="Shape 18026" style="position:absolute;width:88331;height:0;left:1524;top:12767;" coordsize="8833103,1" path="m0,0l8833103,1">
                <v:stroke weight="0.75pt" endcap="flat" dashstyle="3 1" joinstyle="round" on="true" color="#8ca8aa"/>
                <v:fill on="false" color="#000000" opacity="0"/>
              </v:shape>
              <v:shape id="Shape 18022" style="position:absolute;width:6096;height:6096;left:42671;top:9560;" coordsize="609600,609600" path="m304800,0c473137,0,609600,136464,609600,304800c609600,473136,473137,609600,304800,609600c136464,609600,0,473136,0,304800c0,136464,136464,0,304800,0x">
                <v:stroke weight="0pt" endcap="flat" joinstyle="round" on="false" color="#000000" opacity="0"/>
                <v:fill on="true" color="#ffffff"/>
              </v:shape>
              <v:shape id="Shape 18024" style="position:absolute;width:4206;height:4206;left:43616;top:10505;" coordsize="420624,420624" path="m210312,0c326464,0,420624,94159,420624,210312c420624,326463,326464,420624,210312,420624c94159,420624,0,326463,0,210312c0,94159,94159,0,210312,0x">
                <v:stroke weight="0pt" endcap="flat" joinstyle="round" on="false" color="#000000" opacity="0"/>
                <v:fill on="true" color="#ffffff"/>
              </v:shape>
              <v:shape id="Shape 18023" style="position:absolute;width:4547;height:4547;left:43446;top:10335;"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69l315727,436689l272836,450414l227352,454705l181868,450414l138978,436689l100317,416069l66906,387799l38635,354388l18016,315727l4291,272836x">
                <v:stroke weight="1.33333pt" endcap="round" joinstyle="round" on="true" color="#8ca8aa"/>
                <v:fill on="false" color="#000000" opacity="0"/>
              </v:shape>
              <v:shape id="Shape 18025" style="position:absolute;width:3866;height:3866;left:43786;top:10675;" coordsize="386670,386670" path="m0,193335l3646,154682l15322,118197l32802,85421l56919,56919l85420,32802l118197,15322l154681,3646l193335,0l231989,3646l268473,15322l301249,32802l329751,56919l353868,85421l371349,118197l383024,154682l386670,193335l383024,231988l371349,268473l353868,301249l329751,329751l301249,353868l268473,371349l231989,383024l193335,386670l154681,383024l118197,371349l85420,353868l56919,329751l32802,301249l15322,268473l3646,231988x">
                <v:stroke weight="1.33333pt" endcap="round" joinstyle="round" on="true" color="#8ca8aa"/>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60288" behindDoc="1" locked="0" layoutInCell="1" allowOverlap="1">
              <wp:simplePos x="0" y="0"/>
              <wp:positionH relativeFrom="page">
                <wp:posOffset>0</wp:posOffset>
              </wp:positionH>
              <wp:positionV relativeFrom="page">
                <wp:posOffset>2</wp:posOffset>
              </wp:positionV>
              <wp:extent cx="9143998" cy="6857999"/>
              <wp:effectExtent l="0" t="0" r="0" b="0"/>
              <wp:wrapNone/>
              <wp:docPr id="18004" name="Group 18004"/>
              <wp:cNvGraphicFramePr/>
              <a:graphic xmlns:a="http://schemas.openxmlformats.org/drawingml/2006/main">
                <a:graphicData uri="http://schemas.microsoft.com/office/word/2010/wordprocessingGroup">
                  <wpg:wgp>
                    <wpg:cNvGrpSpPr/>
                    <wpg:grpSpPr>
                      <a:xfrm>
                        <a:off x="0" y="0"/>
                        <a:ext cx="9143998" cy="6857999"/>
                        <a:chOff x="0" y="0"/>
                        <a:chExt cx="9143998" cy="6857999"/>
                      </a:xfrm>
                    </wpg:grpSpPr>
                    <wps:wsp>
                      <wps:cNvPr id="18630" name="Shape 18630"/>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631" name="Shape 18631"/>
                      <wps:cNvSpPr/>
                      <wps:spPr>
                        <a:xfrm>
                          <a:off x="8991598" y="3048"/>
                          <a:ext cx="152400" cy="6854951"/>
                        </a:xfrm>
                        <a:custGeom>
                          <a:avLst/>
                          <a:gdLst/>
                          <a:ahLst/>
                          <a:cxnLst/>
                          <a:rect l="0" t="0" r="0" b="0"/>
                          <a:pathLst>
                            <a:path w="152400" h="6854951">
                              <a:moveTo>
                                <a:pt x="0" y="0"/>
                              </a:moveTo>
                              <a:lnTo>
                                <a:pt x="152400" y="0"/>
                              </a:lnTo>
                              <a:lnTo>
                                <a:pt x="152400" y="6854951"/>
                              </a:lnTo>
                              <a:lnTo>
                                <a:pt x="0" y="685495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32" name="Shape 18632"/>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008" name="Shape 18008"/>
                      <wps:cNvSpPr/>
                      <wps:spPr>
                        <a:xfrm>
                          <a:off x="152400" y="152400"/>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04" style="width:720pt;height:540pt;position:absolute;z-index:-2147483648;mso-position-horizontal-relative:page;mso-position-horizontal:absolute;margin-left:0pt;mso-position-vertical-relative:page;margin-top:0.00012207pt;" coordsize="91439,68579">
              <v:shape id="Shape 18633" style="position:absolute;width:91439;height:68579;left:0;top:0;" coordsize="9143998,6857998" path="m0,0l9143998,0l9143998,6857998l0,6857998l0,0">
                <v:stroke weight="0pt" endcap="flat" joinstyle="miter" miterlimit="10" on="false" color="#000000" opacity="0"/>
                <v:fill on="true" color="#cfdadf"/>
              </v:shape>
              <v:shape id="Shape 18634" style="position:absolute;width:1524;height:68549;left:89915;top:30;" coordsize="152400,6854951" path="m0,0l152400,0l152400,6854951l0,6854951l0,0">
                <v:stroke weight="0pt" endcap="flat" joinstyle="miter" miterlimit="10" on="false" color="#000000" opacity="0"/>
                <v:fill on="true" color="#ffffff"/>
              </v:shape>
              <v:shape id="Shape 18635" style="position:absolute;width:1524;height:68579;left:0;top:0;" coordsize="152400,6857998" path="m0,0l152400,0l152400,6857998l0,6857998l0,0">
                <v:stroke weight="0pt" endcap="flat" joinstyle="miter" miterlimit="10" on="false" color="#000000" opacity="0"/>
                <v:fill on="true" color="#ffffff"/>
              </v:shape>
              <v:shape id="Shape 18008" style="position:absolute;width:88331;height:65471;left:1524;top:1524;" coordsize="8833103,6547103" path="m0,0l8833103,0l8833103,6547103l0,6547103x">
                <v:stroke weight="0.75pt" endcap="flat" joinstyle="miter" miterlimit="8" on="true" color="#8ca8aa"/>
                <v:fill on="false" color="#000000" opacity="0"/>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64384" behindDoc="1" locked="0" layoutInCell="1" allowOverlap="1">
              <wp:simplePos x="0" y="0"/>
              <wp:positionH relativeFrom="page">
                <wp:posOffset>0</wp:posOffset>
              </wp:positionH>
              <wp:positionV relativeFrom="page">
                <wp:posOffset>2</wp:posOffset>
              </wp:positionV>
              <wp:extent cx="9143998" cy="6857998"/>
              <wp:effectExtent l="0" t="0" r="0" b="0"/>
              <wp:wrapNone/>
              <wp:docPr id="18089" name="Group 18089"/>
              <wp:cNvGraphicFramePr/>
              <a:graphic xmlns:a="http://schemas.openxmlformats.org/drawingml/2006/main">
                <a:graphicData uri="http://schemas.microsoft.com/office/word/2010/wordprocessingGroup">
                  <wpg:wgp>
                    <wpg:cNvGrpSpPr/>
                    <wpg:grpSpPr>
                      <a:xfrm>
                        <a:off x="0" y="0"/>
                        <a:ext cx="9143998" cy="6857998"/>
                        <a:chOff x="0" y="0"/>
                        <a:chExt cx="9143998" cy="6857998"/>
                      </a:xfrm>
                    </wpg:grpSpPr>
                    <wps:wsp>
                      <wps:cNvPr id="18668" name="Shape 18668"/>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669" name="Shape 18669"/>
                      <wps:cNvSpPr/>
                      <wps:spPr>
                        <a:xfrm>
                          <a:off x="0" y="0"/>
                          <a:ext cx="9143998" cy="1393370"/>
                        </a:xfrm>
                        <a:custGeom>
                          <a:avLst/>
                          <a:gdLst/>
                          <a:ahLst/>
                          <a:cxnLst/>
                          <a:rect l="0" t="0" r="0" b="0"/>
                          <a:pathLst>
                            <a:path w="9143998" h="1393370">
                              <a:moveTo>
                                <a:pt x="0" y="0"/>
                              </a:moveTo>
                              <a:lnTo>
                                <a:pt x="9143998" y="0"/>
                              </a:lnTo>
                              <a:lnTo>
                                <a:pt x="9143998" y="1393370"/>
                              </a:lnTo>
                              <a:lnTo>
                                <a:pt x="0" y="13933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70" name="Shape 18670"/>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71" name="Shape 18671"/>
                      <wps:cNvSpPr/>
                      <wps:spPr>
                        <a:xfrm>
                          <a:off x="8991598"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093" name="Shape 18093"/>
                      <wps:cNvSpPr/>
                      <wps:spPr>
                        <a:xfrm>
                          <a:off x="152400" y="155448"/>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s:wsp>
                      <wps:cNvPr id="18099" name="Shape 18099"/>
                      <wps:cNvSpPr/>
                      <wps:spPr>
                        <a:xfrm>
                          <a:off x="152400" y="1276742"/>
                          <a:ext cx="8833103" cy="1"/>
                        </a:xfrm>
                        <a:custGeom>
                          <a:avLst/>
                          <a:gdLst/>
                          <a:ahLst/>
                          <a:cxnLst/>
                          <a:rect l="0" t="0" r="0" b="0"/>
                          <a:pathLst>
                            <a:path w="8833103" h="1">
                              <a:moveTo>
                                <a:pt x="0" y="0"/>
                              </a:moveTo>
                              <a:lnTo>
                                <a:pt x="8833103" y="1"/>
                              </a:lnTo>
                            </a:path>
                          </a:pathLst>
                        </a:custGeom>
                        <a:ln w="9525" cap="flat">
                          <a:custDash>
                            <a:ds d="225000" sp="75000"/>
                          </a:custDash>
                          <a:round/>
                        </a:ln>
                      </wps:spPr>
                      <wps:style>
                        <a:lnRef idx="1">
                          <a:srgbClr val="8CA8AA"/>
                        </a:lnRef>
                        <a:fillRef idx="0">
                          <a:srgbClr val="000000">
                            <a:alpha val="0"/>
                          </a:srgbClr>
                        </a:fillRef>
                        <a:effectRef idx="0">
                          <a:scrgbClr r="0" g="0" b="0"/>
                        </a:effectRef>
                        <a:fontRef idx="none"/>
                      </wps:style>
                      <wps:bodyPr/>
                    </wps:wsp>
                    <wps:wsp>
                      <wps:cNvPr id="18095" name="Shape 18095"/>
                      <wps:cNvSpPr/>
                      <wps:spPr>
                        <a:xfrm>
                          <a:off x="4267199" y="956035"/>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097" name="Shape 18097"/>
                      <wps:cNvSpPr/>
                      <wps:spPr>
                        <a:xfrm>
                          <a:off x="4361688" y="1050524"/>
                          <a:ext cx="420624" cy="420624"/>
                        </a:xfrm>
                        <a:custGeom>
                          <a:avLst/>
                          <a:gdLst/>
                          <a:ahLst/>
                          <a:cxnLst/>
                          <a:rect l="0" t="0" r="0" b="0"/>
                          <a:pathLst>
                            <a:path w="420624" h="420624">
                              <a:moveTo>
                                <a:pt x="210312" y="0"/>
                              </a:moveTo>
                              <a:cubicBezTo>
                                <a:pt x="326464" y="0"/>
                                <a:pt x="420624" y="94159"/>
                                <a:pt x="420624" y="210312"/>
                              </a:cubicBezTo>
                              <a:cubicBezTo>
                                <a:pt x="420624" y="326463"/>
                                <a:pt x="326464" y="420624"/>
                                <a:pt x="210312" y="420624"/>
                              </a:cubicBezTo>
                              <a:cubicBezTo>
                                <a:pt x="94159" y="420624"/>
                                <a:pt x="0" y="326463"/>
                                <a:pt x="0" y="210312"/>
                              </a:cubicBezTo>
                              <a:cubicBezTo>
                                <a:pt x="0" y="94159"/>
                                <a:pt x="94159" y="0"/>
                                <a:pt x="210312"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096" name="Shape 18096"/>
                      <wps:cNvSpPr/>
                      <wps:spPr>
                        <a:xfrm>
                          <a:off x="4344680" y="1033515"/>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69"/>
                              </a:lnTo>
                              <a:lnTo>
                                <a:pt x="315727" y="436689"/>
                              </a:lnTo>
                              <a:lnTo>
                                <a:pt x="272836" y="450414"/>
                              </a:lnTo>
                              <a:lnTo>
                                <a:pt x="227352" y="454705"/>
                              </a:lnTo>
                              <a:lnTo>
                                <a:pt x="181868" y="450414"/>
                              </a:lnTo>
                              <a:lnTo>
                                <a:pt x="138978" y="436689"/>
                              </a:lnTo>
                              <a:lnTo>
                                <a:pt x="100317" y="416069"/>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8098" name="Shape 18098"/>
                      <wps:cNvSpPr/>
                      <wps:spPr>
                        <a:xfrm>
                          <a:off x="4378697" y="1067532"/>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8"/>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8"/>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89" style="width:720pt;height:540pt;position:absolute;z-index:-2147483648;mso-position-horizontal-relative:page;mso-position-horizontal:absolute;margin-left:0pt;mso-position-vertical-relative:page;margin-top:0.00012207pt;" coordsize="91439,68579">
              <v:shape id="Shape 18672" style="position:absolute;width:91439;height:68579;left:0;top:0;" coordsize="9143998,6857998" path="m0,0l9143998,0l9143998,6857998l0,6857998l0,0">
                <v:stroke weight="0pt" endcap="flat" joinstyle="miter" miterlimit="10" on="false" color="#000000" opacity="0"/>
                <v:fill on="true" color="#cfdadf"/>
              </v:shape>
              <v:shape id="Shape 18673" style="position:absolute;width:91439;height:13933;left:0;top:0;" coordsize="9143998,1393370" path="m0,0l9143998,0l9143998,1393370l0,1393370l0,0">
                <v:stroke weight="0pt" endcap="flat" joinstyle="miter" miterlimit="10" on="false" color="#000000" opacity="0"/>
                <v:fill on="true" color="#ffffff"/>
              </v:shape>
              <v:shape id="Shape 18674" style="position:absolute;width:1524;height:68579;left:0;top:0;" coordsize="152400,6857998" path="m0,0l152400,0l152400,6857998l0,6857998l0,0">
                <v:stroke weight="0pt" endcap="flat" joinstyle="miter" miterlimit="10" on="false" color="#000000" opacity="0"/>
                <v:fill on="true" color="#ffffff"/>
              </v:shape>
              <v:shape id="Shape 18675" style="position:absolute;width:1524;height:68579;left:89915;top:0;" coordsize="152400,6857998" path="m0,0l152400,0l152400,6857998l0,6857998l0,0">
                <v:stroke weight="0pt" endcap="flat" joinstyle="miter" miterlimit="10" on="false" color="#000000" opacity="0"/>
                <v:fill on="true" color="#ffffff"/>
              </v:shape>
              <v:shape id="Shape 18093" style="position:absolute;width:88331;height:65471;left:1524;top:1554;" coordsize="8833103,6547103" path="m0,0l8833103,0l8833103,6547103l0,6547103x">
                <v:stroke weight="0.75pt" endcap="flat" joinstyle="miter" miterlimit="8" on="true" color="#8ca8aa"/>
                <v:fill on="false" color="#000000" opacity="0"/>
              </v:shape>
              <v:shape id="Shape 18099" style="position:absolute;width:88331;height:0;left:1524;top:12767;" coordsize="8833103,1" path="m0,0l8833103,1">
                <v:stroke weight="0.75pt" endcap="flat" dashstyle="3 1" joinstyle="round" on="true" color="#8ca8aa"/>
                <v:fill on="false" color="#000000" opacity="0"/>
              </v:shape>
              <v:shape id="Shape 18095" style="position:absolute;width:6096;height:6096;left:42671;top:9560;" coordsize="609600,609600" path="m304800,0c473137,0,609600,136464,609600,304800c609600,473136,473137,609600,304800,609600c136464,609600,0,473136,0,304800c0,136464,136464,0,304800,0x">
                <v:stroke weight="0pt" endcap="flat" joinstyle="round" on="false" color="#000000" opacity="0"/>
                <v:fill on="true" color="#ffffff"/>
              </v:shape>
              <v:shape id="Shape 18097" style="position:absolute;width:4206;height:4206;left:43616;top:10505;" coordsize="420624,420624" path="m210312,0c326464,0,420624,94159,420624,210312c420624,326463,326464,420624,210312,420624c94159,420624,0,326463,0,210312c0,94159,94159,0,210312,0x">
                <v:stroke weight="0pt" endcap="flat" joinstyle="round" on="false" color="#000000" opacity="0"/>
                <v:fill on="true" color="#ffffff"/>
              </v:shape>
              <v:shape id="Shape 18096" style="position:absolute;width:4547;height:4547;left:43446;top:10335;"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69l315727,436689l272836,450414l227352,454705l181868,450414l138978,436689l100317,416069l66906,387799l38635,354388l18016,315727l4291,272836x">
                <v:stroke weight="1.33333pt" endcap="round" joinstyle="round" on="true" color="#8ca8aa"/>
                <v:fill on="false" color="#000000" opacity="0"/>
              </v:shape>
              <v:shape id="Shape 18098" style="position:absolute;width:3866;height:3866;left:43786;top:10675;" coordsize="386670,386670" path="m0,193335l3646,154682l15322,118197l32802,85421l56919,56919l85420,32802l118197,15322l154681,3646l193335,0l231989,3646l268473,15322l301249,32802l329751,56919l353868,85421l371349,118197l383024,154682l386670,193335l383024,231988l371349,268473l353868,301249l329751,329751l301249,353868l268473,371349l231989,383024l193335,386670l154681,383024l118197,371349l85420,353868l56919,329751l32802,301249l15322,268473l3646,231988x">
                <v:stroke weight="1.33333pt" endcap="round" joinstyle="round" on="true" color="#8ca8aa"/>
                <v:fill on="false" color="#000000" opacity="0"/>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65408" behindDoc="1" locked="0" layoutInCell="1" allowOverlap="1">
              <wp:simplePos x="0" y="0"/>
              <wp:positionH relativeFrom="page">
                <wp:posOffset>0</wp:posOffset>
              </wp:positionH>
              <wp:positionV relativeFrom="page">
                <wp:posOffset>2</wp:posOffset>
              </wp:positionV>
              <wp:extent cx="9143998" cy="6857998"/>
              <wp:effectExtent l="0" t="0" r="0" b="0"/>
              <wp:wrapNone/>
              <wp:docPr id="18071" name="Group 18071"/>
              <wp:cNvGraphicFramePr/>
              <a:graphic xmlns:a="http://schemas.openxmlformats.org/drawingml/2006/main">
                <a:graphicData uri="http://schemas.microsoft.com/office/word/2010/wordprocessingGroup">
                  <wpg:wgp>
                    <wpg:cNvGrpSpPr/>
                    <wpg:grpSpPr>
                      <a:xfrm>
                        <a:off x="0" y="0"/>
                        <a:ext cx="9143998" cy="6857998"/>
                        <a:chOff x="0" y="0"/>
                        <a:chExt cx="9143998" cy="6857998"/>
                      </a:xfrm>
                    </wpg:grpSpPr>
                    <wps:wsp>
                      <wps:cNvPr id="18660" name="Shape 18660"/>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661" name="Shape 18661"/>
                      <wps:cNvSpPr/>
                      <wps:spPr>
                        <a:xfrm>
                          <a:off x="0" y="0"/>
                          <a:ext cx="9143998" cy="1393370"/>
                        </a:xfrm>
                        <a:custGeom>
                          <a:avLst/>
                          <a:gdLst/>
                          <a:ahLst/>
                          <a:cxnLst/>
                          <a:rect l="0" t="0" r="0" b="0"/>
                          <a:pathLst>
                            <a:path w="9143998" h="1393370">
                              <a:moveTo>
                                <a:pt x="0" y="0"/>
                              </a:moveTo>
                              <a:lnTo>
                                <a:pt x="9143998" y="0"/>
                              </a:lnTo>
                              <a:lnTo>
                                <a:pt x="9143998" y="1393370"/>
                              </a:lnTo>
                              <a:lnTo>
                                <a:pt x="0" y="13933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62" name="Shape 18662"/>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63" name="Shape 18663"/>
                      <wps:cNvSpPr/>
                      <wps:spPr>
                        <a:xfrm>
                          <a:off x="8991598"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075" name="Shape 18075"/>
                      <wps:cNvSpPr/>
                      <wps:spPr>
                        <a:xfrm>
                          <a:off x="152400" y="155448"/>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s:wsp>
                      <wps:cNvPr id="18081" name="Shape 18081"/>
                      <wps:cNvSpPr/>
                      <wps:spPr>
                        <a:xfrm>
                          <a:off x="152400" y="1276742"/>
                          <a:ext cx="8833103" cy="1"/>
                        </a:xfrm>
                        <a:custGeom>
                          <a:avLst/>
                          <a:gdLst/>
                          <a:ahLst/>
                          <a:cxnLst/>
                          <a:rect l="0" t="0" r="0" b="0"/>
                          <a:pathLst>
                            <a:path w="8833103" h="1">
                              <a:moveTo>
                                <a:pt x="0" y="0"/>
                              </a:moveTo>
                              <a:lnTo>
                                <a:pt x="8833103" y="1"/>
                              </a:lnTo>
                            </a:path>
                          </a:pathLst>
                        </a:custGeom>
                        <a:ln w="9525" cap="flat">
                          <a:custDash>
                            <a:ds d="225000" sp="75000"/>
                          </a:custDash>
                          <a:round/>
                        </a:ln>
                      </wps:spPr>
                      <wps:style>
                        <a:lnRef idx="1">
                          <a:srgbClr val="8CA8AA"/>
                        </a:lnRef>
                        <a:fillRef idx="0">
                          <a:srgbClr val="000000">
                            <a:alpha val="0"/>
                          </a:srgbClr>
                        </a:fillRef>
                        <a:effectRef idx="0">
                          <a:scrgbClr r="0" g="0" b="0"/>
                        </a:effectRef>
                        <a:fontRef idx="none"/>
                      </wps:style>
                      <wps:bodyPr/>
                    </wps:wsp>
                    <wps:wsp>
                      <wps:cNvPr id="18077" name="Shape 18077"/>
                      <wps:cNvSpPr/>
                      <wps:spPr>
                        <a:xfrm>
                          <a:off x="4267199" y="956035"/>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079" name="Shape 18079"/>
                      <wps:cNvSpPr/>
                      <wps:spPr>
                        <a:xfrm>
                          <a:off x="4361688" y="1050524"/>
                          <a:ext cx="420624" cy="420624"/>
                        </a:xfrm>
                        <a:custGeom>
                          <a:avLst/>
                          <a:gdLst/>
                          <a:ahLst/>
                          <a:cxnLst/>
                          <a:rect l="0" t="0" r="0" b="0"/>
                          <a:pathLst>
                            <a:path w="420624" h="420624">
                              <a:moveTo>
                                <a:pt x="210312" y="0"/>
                              </a:moveTo>
                              <a:cubicBezTo>
                                <a:pt x="326464" y="0"/>
                                <a:pt x="420624" y="94159"/>
                                <a:pt x="420624" y="210312"/>
                              </a:cubicBezTo>
                              <a:cubicBezTo>
                                <a:pt x="420624" y="326463"/>
                                <a:pt x="326464" y="420624"/>
                                <a:pt x="210312" y="420624"/>
                              </a:cubicBezTo>
                              <a:cubicBezTo>
                                <a:pt x="94159" y="420624"/>
                                <a:pt x="0" y="326463"/>
                                <a:pt x="0" y="210312"/>
                              </a:cubicBezTo>
                              <a:cubicBezTo>
                                <a:pt x="0" y="94159"/>
                                <a:pt x="94159" y="0"/>
                                <a:pt x="210312"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078" name="Shape 18078"/>
                      <wps:cNvSpPr/>
                      <wps:spPr>
                        <a:xfrm>
                          <a:off x="4344680" y="1033515"/>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69"/>
                              </a:lnTo>
                              <a:lnTo>
                                <a:pt x="315727" y="436689"/>
                              </a:lnTo>
                              <a:lnTo>
                                <a:pt x="272836" y="450414"/>
                              </a:lnTo>
                              <a:lnTo>
                                <a:pt x="227352" y="454705"/>
                              </a:lnTo>
                              <a:lnTo>
                                <a:pt x="181868" y="450414"/>
                              </a:lnTo>
                              <a:lnTo>
                                <a:pt x="138978" y="436689"/>
                              </a:lnTo>
                              <a:lnTo>
                                <a:pt x="100317" y="416069"/>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8080" name="Shape 18080"/>
                      <wps:cNvSpPr/>
                      <wps:spPr>
                        <a:xfrm>
                          <a:off x="4378697" y="1067532"/>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8"/>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8"/>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71" style="width:720pt;height:540pt;position:absolute;z-index:-2147483648;mso-position-horizontal-relative:page;mso-position-horizontal:absolute;margin-left:0pt;mso-position-vertical-relative:page;margin-top:0.00012207pt;" coordsize="91439,68579">
              <v:shape id="Shape 18664" style="position:absolute;width:91439;height:68579;left:0;top:0;" coordsize="9143998,6857998" path="m0,0l9143998,0l9143998,6857998l0,6857998l0,0">
                <v:stroke weight="0pt" endcap="flat" joinstyle="miter" miterlimit="10" on="false" color="#000000" opacity="0"/>
                <v:fill on="true" color="#cfdadf"/>
              </v:shape>
              <v:shape id="Shape 18665" style="position:absolute;width:91439;height:13933;left:0;top:0;" coordsize="9143998,1393370" path="m0,0l9143998,0l9143998,1393370l0,1393370l0,0">
                <v:stroke weight="0pt" endcap="flat" joinstyle="miter" miterlimit="10" on="false" color="#000000" opacity="0"/>
                <v:fill on="true" color="#ffffff"/>
              </v:shape>
              <v:shape id="Shape 18666" style="position:absolute;width:1524;height:68579;left:0;top:0;" coordsize="152400,6857998" path="m0,0l152400,0l152400,6857998l0,6857998l0,0">
                <v:stroke weight="0pt" endcap="flat" joinstyle="miter" miterlimit="10" on="false" color="#000000" opacity="0"/>
                <v:fill on="true" color="#ffffff"/>
              </v:shape>
              <v:shape id="Shape 18667" style="position:absolute;width:1524;height:68579;left:89915;top:0;" coordsize="152400,6857998" path="m0,0l152400,0l152400,6857998l0,6857998l0,0">
                <v:stroke weight="0pt" endcap="flat" joinstyle="miter" miterlimit="10" on="false" color="#000000" opacity="0"/>
                <v:fill on="true" color="#ffffff"/>
              </v:shape>
              <v:shape id="Shape 18075" style="position:absolute;width:88331;height:65471;left:1524;top:1554;" coordsize="8833103,6547103" path="m0,0l8833103,0l8833103,6547103l0,6547103x">
                <v:stroke weight="0.75pt" endcap="flat" joinstyle="miter" miterlimit="8" on="true" color="#8ca8aa"/>
                <v:fill on="false" color="#000000" opacity="0"/>
              </v:shape>
              <v:shape id="Shape 18081" style="position:absolute;width:88331;height:0;left:1524;top:12767;" coordsize="8833103,1" path="m0,0l8833103,1">
                <v:stroke weight="0.75pt" endcap="flat" dashstyle="3 1" joinstyle="round" on="true" color="#8ca8aa"/>
                <v:fill on="false" color="#000000" opacity="0"/>
              </v:shape>
              <v:shape id="Shape 18077" style="position:absolute;width:6096;height:6096;left:42671;top:9560;" coordsize="609600,609600" path="m304800,0c473137,0,609600,136464,609600,304800c609600,473136,473137,609600,304800,609600c136464,609600,0,473136,0,304800c0,136464,136464,0,304800,0x">
                <v:stroke weight="0pt" endcap="flat" joinstyle="round" on="false" color="#000000" opacity="0"/>
                <v:fill on="true" color="#ffffff"/>
              </v:shape>
              <v:shape id="Shape 18079" style="position:absolute;width:4206;height:4206;left:43616;top:10505;" coordsize="420624,420624" path="m210312,0c326464,0,420624,94159,420624,210312c420624,326463,326464,420624,210312,420624c94159,420624,0,326463,0,210312c0,94159,94159,0,210312,0x">
                <v:stroke weight="0pt" endcap="flat" joinstyle="round" on="false" color="#000000" opacity="0"/>
                <v:fill on="true" color="#ffffff"/>
              </v:shape>
              <v:shape id="Shape 18078" style="position:absolute;width:4547;height:4547;left:43446;top:10335;"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69l315727,436689l272836,450414l227352,454705l181868,450414l138978,436689l100317,416069l66906,387799l38635,354388l18016,315727l4291,272836x">
                <v:stroke weight="1.33333pt" endcap="round" joinstyle="round" on="true" color="#8ca8aa"/>
                <v:fill on="false" color="#000000" opacity="0"/>
              </v:shape>
              <v:shape id="Shape 18080" style="position:absolute;width:3866;height:3866;left:43786;top:10675;" coordsize="386670,386670" path="m0,193335l3646,154682l15322,118197l32802,85421l56919,56919l85420,32802l118197,15322l154681,3646l193335,0l231989,3646l268473,15322l301249,32802l329751,56919l353868,85421l371349,118197l383024,154682l386670,193335l383024,231988l371349,268473l353868,301249l329751,329751l301249,353868l268473,371349l231989,383024l193335,386670l154681,383024l118197,371349l85420,353868l56919,329751l32802,301249l15322,268473l3646,231988x">
                <v:stroke weight="1.33333pt" endcap="round" joinstyle="round" on="true" color="#8ca8aa"/>
                <v:fill on="false" color="#000000" opacity="0"/>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66432" behindDoc="1" locked="0" layoutInCell="1" allowOverlap="1">
              <wp:simplePos x="0" y="0"/>
              <wp:positionH relativeFrom="page">
                <wp:posOffset>0</wp:posOffset>
              </wp:positionH>
              <wp:positionV relativeFrom="page">
                <wp:posOffset>2</wp:posOffset>
              </wp:positionV>
              <wp:extent cx="9143998" cy="6857998"/>
              <wp:effectExtent l="0" t="0" r="0" b="0"/>
              <wp:wrapNone/>
              <wp:docPr id="18053" name="Group 18053"/>
              <wp:cNvGraphicFramePr/>
              <a:graphic xmlns:a="http://schemas.openxmlformats.org/drawingml/2006/main">
                <a:graphicData uri="http://schemas.microsoft.com/office/word/2010/wordprocessingGroup">
                  <wpg:wgp>
                    <wpg:cNvGrpSpPr/>
                    <wpg:grpSpPr>
                      <a:xfrm>
                        <a:off x="0" y="0"/>
                        <a:ext cx="9143998" cy="6857998"/>
                        <a:chOff x="0" y="0"/>
                        <a:chExt cx="9143998" cy="6857998"/>
                      </a:xfrm>
                    </wpg:grpSpPr>
                    <wps:wsp>
                      <wps:cNvPr id="18652" name="Shape 18652"/>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653" name="Shape 18653"/>
                      <wps:cNvSpPr/>
                      <wps:spPr>
                        <a:xfrm>
                          <a:off x="0" y="0"/>
                          <a:ext cx="9143998" cy="1393370"/>
                        </a:xfrm>
                        <a:custGeom>
                          <a:avLst/>
                          <a:gdLst/>
                          <a:ahLst/>
                          <a:cxnLst/>
                          <a:rect l="0" t="0" r="0" b="0"/>
                          <a:pathLst>
                            <a:path w="9143998" h="1393370">
                              <a:moveTo>
                                <a:pt x="0" y="0"/>
                              </a:moveTo>
                              <a:lnTo>
                                <a:pt x="9143998" y="0"/>
                              </a:lnTo>
                              <a:lnTo>
                                <a:pt x="9143998" y="1393370"/>
                              </a:lnTo>
                              <a:lnTo>
                                <a:pt x="0" y="13933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54" name="Shape 18654"/>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55" name="Shape 18655"/>
                      <wps:cNvSpPr/>
                      <wps:spPr>
                        <a:xfrm>
                          <a:off x="8991598"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057" name="Shape 18057"/>
                      <wps:cNvSpPr/>
                      <wps:spPr>
                        <a:xfrm>
                          <a:off x="152400" y="155448"/>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s:wsp>
                      <wps:cNvPr id="18063" name="Shape 18063"/>
                      <wps:cNvSpPr/>
                      <wps:spPr>
                        <a:xfrm>
                          <a:off x="152400" y="1276742"/>
                          <a:ext cx="8833103" cy="1"/>
                        </a:xfrm>
                        <a:custGeom>
                          <a:avLst/>
                          <a:gdLst/>
                          <a:ahLst/>
                          <a:cxnLst/>
                          <a:rect l="0" t="0" r="0" b="0"/>
                          <a:pathLst>
                            <a:path w="8833103" h="1">
                              <a:moveTo>
                                <a:pt x="0" y="0"/>
                              </a:moveTo>
                              <a:lnTo>
                                <a:pt x="8833103" y="1"/>
                              </a:lnTo>
                            </a:path>
                          </a:pathLst>
                        </a:custGeom>
                        <a:ln w="9525" cap="flat">
                          <a:custDash>
                            <a:ds d="225000" sp="75000"/>
                          </a:custDash>
                          <a:round/>
                        </a:ln>
                      </wps:spPr>
                      <wps:style>
                        <a:lnRef idx="1">
                          <a:srgbClr val="8CA8AA"/>
                        </a:lnRef>
                        <a:fillRef idx="0">
                          <a:srgbClr val="000000">
                            <a:alpha val="0"/>
                          </a:srgbClr>
                        </a:fillRef>
                        <a:effectRef idx="0">
                          <a:scrgbClr r="0" g="0" b="0"/>
                        </a:effectRef>
                        <a:fontRef idx="none"/>
                      </wps:style>
                      <wps:bodyPr/>
                    </wps:wsp>
                    <wps:wsp>
                      <wps:cNvPr id="18059" name="Shape 18059"/>
                      <wps:cNvSpPr/>
                      <wps:spPr>
                        <a:xfrm>
                          <a:off x="4267199" y="956035"/>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061" name="Shape 18061"/>
                      <wps:cNvSpPr/>
                      <wps:spPr>
                        <a:xfrm>
                          <a:off x="4361688" y="1050524"/>
                          <a:ext cx="420624" cy="420624"/>
                        </a:xfrm>
                        <a:custGeom>
                          <a:avLst/>
                          <a:gdLst/>
                          <a:ahLst/>
                          <a:cxnLst/>
                          <a:rect l="0" t="0" r="0" b="0"/>
                          <a:pathLst>
                            <a:path w="420624" h="420624">
                              <a:moveTo>
                                <a:pt x="210312" y="0"/>
                              </a:moveTo>
                              <a:cubicBezTo>
                                <a:pt x="326464" y="0"/>
                                <a:pt x="420624" y="94159"/>
                                <a:pt x="420624" y="210312"/>
                              </a:cubicBezTo>
                              <a:cubicBezTo>
                                <a:pt x="420624" y="326463"/>
                                <a:pt x="326464" y="420624"/>
                                <a:pt x="210312" y="420624"/>
                              </a:cubicBezTo>
                              <a:cubicBezTo>
                                <a:pt x="94159" y="420624"/>
                                <a:pt x="0" y="326463"/>
                                <a:pt x="0" y="210312"/>
                              </a:cubicBezTo>
                              <a:cubicBezTo>
                                <a:pt x="0" y="94159"/>
                                <a:pt x="94159" y="0"/>
                                <a:pt x="210312"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060" name="Shape 18060"/>
                      <wps:cNvSpPr/>
                      <wps:spPr>
                        <a:xfrm>
                          <a:off x="4344680" y="1033515"/>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69"/>
                              </a:lnTo>
                              <a:lnTo>
                                <a:pt x="315727" y="436689"/>
                              </a:lnTo>
                              <a:lnTo>
                                <a:pt x="272836" y="450414"/>
                              </a:lnTo>
                              <a:lnTo>
                                <a:pt x="227352" y="454705"/>
                              </a:lnTo>
                              <a:lnTo>
                                <a:pt x="181868" y="450414"/>
                              </a:lnTo>
                              <a:lnTo>
                                <a:pt x="138978" y="436689"/>
                              </a:lnTo>
                              <a:lnTo>
                                <a:pt x="100317" y="416069"/>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8062" name="Shape 18062"/>
                      <wps:cNvSpPr/>
                      <wps:spPr>
                        <a:xfrm>
                          <a:off x="4378697" y="1067532"/>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8"/>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8"/>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53" style="width:720pt;height:540pt;position:absolute;z-index:-2147483648;mso-position-horizontal-relative:page;mso-position-horizontal:absolute;margin-left:0pt;mso-position-vertical-relative:page;margin-top:0.00012207pt;" coordsize="91439,68579">
              <v:shape id="Shape 18656" style="position:absolute;width:91439;height:68579;left:0;top:0;" coordsize="9143998,6857998" path="m0,0l9143998,0l9143998,6857998l0,6857998l0,0">
                <v:stroke weight="0pt" endcap="flat" joinstyle="miter" miterlimit="10" on="false" color="#000000" opacity="0"/>
                <v:fill on="true" color="#cfdadf"/>
              </v:shape>
              <v:shape id="Shape 18657" style="position:absolute;width:91439;height:13933;left:0;top:0;" coordsize="9143998,1393370" path="m0,0l9143998,0l9143998,1393370l0,1393370l0,0">
                <v:stroke weight="0pt" endcap="flat" joinstyle="miter" miterlimit="10" on="false" color="#000000" opacity="0"/>
                <v:fill on="true" color="#ffffff"/>
              </v:shape>
              <v:shape id="Shape 18658" style="position:absolute;width:1524;height:68579;left:0;top:0;" coordsize="152400,6857998" path="m0,0l152400,0l152400,6857998l0,6857998l0,0">
                <v:stroke weight="0pt" endcap="flat" joinstyle="miter" miterlimit="10" on="false" color="#000000" opacity="0"/>
                <v:fill on="true" color="#ffffff"/>
              </v:shape>
              <v:shape id="Shape 18659" style="position:absolute;width:1524;height:68579;left:89915;top:0;" coordsize="152400,6857998" path="m0,0l152400,0l152400,6857998l0,6857998l0,0">
                <v:stroke weight="0pt" endcap="flat" joinstyle="miter" miterlimit="10" on="false" color="#000000" opacity="0"/>
                <v:fill on="true" color="#ffffff"/>
              </v:shape>
              <v:shape id="Shape 18057" style="position:absolute;width:88331;height:65471;left:1524;top:1554;" coordsize="8833103,6547103" path="m0,0l8833103,0l8833103,6547103l0,6547103x">
                <v:stroke weight="0.75pt" endcap="flat" joinstyle="miter" miterlimit="8" on="true" color="#8ca8aa"/>
                <v:fill on="false" color="#000000" opacity="0"/>
              </v:shape>
              <v:shape id="Shape 18063" style="position:absolute;width:88331;height:0;left:1524;top:12767;" coordsize="8833103,1" path="m0,0l8833103,1">
                <v:stroke weight="0.75pt" endcap="flat" dashstyle="3 1" joinstyle="round" on="true" color="#8ca8aa"/>
                <v:fill on="false" color="#000000" opacity="0"/>
              </v:shape>
              <v:shape id="Shape 18059" style="position:absolute;width:6096;height:6096;left:42671;top:9560;" coordsize="609600,609600" path="m304800,0c473137,0,609600,136464,609600,304800c609600,473136,473137,609600,304800,609600c136464,609600,0,473136,0,304800c0,136464,136464,0,304800,0x">
                <v:stroke weight="0pt" endcap="flat" joinstyle="round" on="false" color="#000000" opacity="0"/>
                <v:fill on="true" color="#ffffff"/>
              </v:shape>
              <v:shape id="Shape 18061" style="position:absolute;width:4206;height:4206;left:43616;top:10505;" coordsize="420624,420624" path="m210312,0c326464,0,420624,94159,420624,210312c420624,326463,326464,420624,210312,420624c94159,420624,0,326463,0,210312c0,94159,94159,0,210312,0x">
                <v:stroke weight="0pt" endcap="flat" joinstyle="round" on="false" color="#000000" opacity="0"/>
                <v:fill on="true" color="#ffffff"/>
              </v:shape>
              <v:shape id="Shape 18060" style="position:absolute;width:4547;height:4547;left:43446;top:10335;"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69l315727,436689l272836,450414l227352,454705l181868,450414l138978,436689l100317,416069l66906,387799l38635,354388l18016,315727l4291,272836x">
                <v:stroke weight="1.33333pt" endcap="round" joinstyle="round" on="true" color="#8ca8aa"/>
                <v:fill on="false" color="#000000" opacity="0"/>
              </v:shape>
              <v:shape id="Shape 18062" style="position:absolute;width:3866;height:3866;left:43786;top:10675;" coordsize="386670,386670" path="m0,193335l3646,154682l15322,118197l32802,85421l56919,56919l85420,32802l118197,15322l154681,3646l193335,0l231989,3646l268473,15322l301249,32802l329751,56919l353868,85421l371349,118197l383024,154682l386670,193335l383024,231988l371349,268473l353868,301249l329751,329751l301249,353868l268473,371349l231989,383024l193335,386670l154681,383024l118197,371349l85420,353868l56919,329751l32802,301249l15322,268473l3646,231988x">
                <v:stroke weight="1.33333pt" endcap="round" joinstyle="round" on="true" color="#8ca8aa"/>
                <v:fill on="false" color="#000000" opacity="0"/>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70528" behindDoc="1" locked="0" layoutInCell="1" allowOverlap="1">
              <wp:simplePos x="0" y="0"/>
              <wp:positionH relativeFrom="page">
                <wp:posOffset>0</wp:posOffset>
              </wp:positionH>
              <wp:positionV relativeFrom="page">
                <wp:posOffset>2</wp:posOffset>
              </wp:positionV>
              <wp:extent cx="9143998" cy="6857998"/>
              <wp:effectExtent l="0" t="0" r="0" b="0"/>
              <wp:wrapNone/>
              <wp:docPr id="18144" name="Group 18144"/>
              <wp:cNvGraphicFramePr/>
              <a:graphic xmlns:a="http://schemas.openxmlformats.org/drawingml/2006/main">
                <a:graphicData uri="http://schemas.microsoft.com/office/word/2010/wordprocessingGroup">
                  <wpg:wgp>
                    <wpg:cNvGrpSpPr/>
                    <wpg:grpSpPr>
                      <a:xfrm>
                        <a:off x="0" y="0"/>
                        <a:ext cx="9143998" cy="6857998"/>
                        <a:chOff x="0" y="0"/>
                        <a:chExt cx="9143998" cy="6857998"/>
                      </a:xfrm>
                    </wpg:grpSpPr>
                    <wps:wsp>
                      <wps:cNvPr id="18692" name="Shape 18692"/>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693" name="Shape 18693"/>
                      <wps:cNvSpPr/>
                      <wps:spPr>
                        <a:xfrm>
                          <a:off x="0" y="0"/>
                          <a:ext cx="9143998" cy="1393370"/>
                        </a:xfrm>
                        <a:custGeom>
                          <a:avLst/>
                          <a:gdLst/>
                          <a:ahLst/>
                          <a:cxnLst/>
                          <a:rect l="0" t="0" r="0" b="0"/>
                          <a:pathLst>
                            <a:path w="9143998" h="1393370">
                              <a:moveTo>
                                <a:pt x="0" y="0"/>
                              </a:moveTo>
                              <a:lnTo>
                                <a:pt x="9143998" y="0"/>
                              </a:lnTo>
                              <a:lnTo>
                                <a:pt x="9143998" y="1393370"/>
                              </a:lnTo>
                              <a:lnTo>
                                <a:pt x="0" y="13933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94" name="Shape 18694"/>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95" name="Shape 18695"/>
                      <wps:cNvSpPr/>
                      <wps:spPr>
                        <a:xfrm>
                          <a:off x="8991598"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148" name="Shape 18148"/>
                      <wps:cNvSpPr/>
                      <wps:spPr>
                        <a:xfrm>
                          <a:off x="152400" y="155448"/>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s:wsp>
                      <wps:cNvPr id="18154" name="Shape 18154"/>
                      <wps:cNvSpPr/>
                      <wps:spPr>
                        <a:xfrm>
                          <a:off x="152400" y="1276742"/>
                          <a:ext cx="8833103" cy="1"/>
                        </a:xfrm>
                        <a:custGeom>
                          <a:avLst/>
                          <a:gdLst/>
                          <a:ahLst/>
                          <a:cxnLst/>
                          <a:rect l="0" t="0" r="0" b="0"/>
                          <a:pathLst>
                            <a:path w="8833103" h="1">
                              <a:moveTo>
                                <a:pt x="0" y="0"/>
                              </a:moveTo>
                              <a:lnTo>
                                <a:pt x="8833103" y="1"/>
                              </a:lnTo>
                            </a:path>
                          </a:pathLst>
                        </a:custGeom>
                        <a:ln w="9525" cap="flat">
                          <a:custDash>
                            <a:ds d="225000" sp="75000"/>
                          </a:custDash>
                          <a:round/>
                        </a:ln>
                      </wps:spPr>
                      <wps:style>
                        <a:lnRef idx="1">
                          <a:srgbClr val="8CA8AA"/>
                        </a:lnRef>
                        <a:fillRef idx="0">
                          <a:srgbClr val="000000">
                            <a:alpha val="0"/>
                          </a:srgbClr>
                        </a:fillRef>
                        <a:effectRef idx="0">
                          <a:scrgbClr r="0" g="0" b="0"/>
                        </a:effectRef>
                        <a:fontRef idx="none"/>
                      </wps:style>
                      <wps:bodyPr/>
                    </wps:wsp>
                    <wps:wsp>
                      <wps:cNvPr id="18150" name="Shape 18150"/>
                      <wps:cNvSpPr/>
                      <wps:spPr>
                        <a:xfrm>
                          <a:off x="4267199" y="956035"/>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152" name="Shape 18152"/>
                      <wps:cNvSpPr/>
                      <wps:spPr>
                        <a:xfrm>
                          <a:off x="4361688" y="1050524"/>
                          <a:ext cx="420624" cy="420624"/>
                        </a:xfrm>
                        <a:custGeom>
                          <a:avLst/>
                          <a:gdLst/>
                          <a:ahLst/>
                          <a:cxnLst/>
                          <a:rect l="0" t="0" r="0" b="0"/>
                          <a:pathLst>
                            <a:path w="420624" h="420624">
                              <a:moveTo>
                                <a:pt x="210312" y="0"/>
                              </a:moveTo>
                              <a:cubicBezTo>
                                <a:pt x="326464" y="0"/>
                                <a:pt x="420624" y="94159"/>
                                <a:pt x="420624" y="210312"/>
                              </a:cubicBezTo>
                              <a:cubicBezTo>
                                <a:pt x="420624" y="326463"/>
                                <a:pt x="326464" y="420624"/>
                                <a:pt x="210312" y="420624"/>
                              </a:cubicBezTo>
                              <a:cubicBezTo>
                                <a:pt x="94159" y="420624"/>
                                <a:pt x="0" y="326463"/>
                                <a:pt x="0" y="210312"/>
                              </a:cubicBezTo>
                              <a:cubicBezTo>
                                <a:pt x="0" y="94159"/>
                                <a:pt x="94159" y="0"/>
                                <a:pt x="210312"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151" name="Shape 18151"/>
                      <wps:cNvSpPr/>
                      <wps:spPr>
                        <a:xfrm>
                          <a:off x="4344680" y="1033515"/>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69"/>
                              </a:lnTo>
                              <a:lnTo>
                                <a:pt x="315727" y="436689"/>
                              </a:lnTo>
                              <a:lnTo>
                                <a:pt x="272836" y="450414"/>
                              </a:lnTo>
                              <a:lnTo>
                                <a:pt x="227352" y="454705"/>
                              </a:lnTo>
                              <a:lnTo>
                                <a:pt x="181868" y="450414"/>
                              </a:lnTo>
                              <a:lnTo>
                                <a:pt x="138978" y="436689"/>
                              </a:lnTo>
                              <a:lnTo>
                                <a:pt x="100317" y="416069"/>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8153" name="Shape 18153"/>
                      <wps:cNvSpPr/>
                      <wps:spPr>
                        <a:xfrm>
                          <a:off x="4378697" y="1067532"/>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8"/>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8"/>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44" style="width:720pt;height:540pt;position:absolute;z-index:-2147483648;mso-position-horizontal-relative:page;mso-position-horizontal:absolute;margin-left:0pt;mso-position-vertical-relative:page;margin-top:0.00012207pt;" coordsize="91439,68579">
              <v:shape id="Shape 18696" style="position:absolute;width:91439;height:68579;left:0;top:0;" coordsize="9143998,6857998" path="m0,0l9143998,0l9143998,6857998l0,6857998l0,0">
                <v:stroke weight="0pt" endcap="flat" joinstyle="miter" miterlimit="10" on="false" color="#000000" opacity="0"/>
                <v:fill on="true" color="#cfdadf"/>
              </v:shape>
              <v:shape id="Shape 18697" style="position:absolute;width:91439;height:13933;left:0;top:0;" coordsize="9143998,1393370" path="m0,0l9143998,0l9143998,1393370l0,1393370l0,0">
                <v:stroke weight="0pt" endcap="flat" joinstyle="miter" miterlimit="10" on="false" color="#000000" opacity="0"/>
                <v:fill on="true" color="#ffffff"/>
              </v:shape>
              <v:shape id="Shape 18698" style="position:absolute;width:1524;height:68579;left:0;top:0;" coordsize="152400,6857998" path="m0,0l152400,0l152400,6857998l0,6857998l0,0">
                <v:stroke weight="0pt" endcap="flat" joinstyle="miter" miterlimit="10" on="false" color="#000000" opacity="0"/>
                <v:fill on="true" color="#ffffff"/>
              </v:shape>
              <v:shape id="Shape 18699" style="position:absolute;width:1524;height:68579;left:89915;top:0;" coordsize="152400,6857998" path="m0,0l152400,0l152400,6857998l0,6857998l0,0">
                <v:stroke weight="0pt" endcap="flat" joinstyle="miter" miterlimit="10" on="false" color="#000000" opacity="0"/>
                <v:fill on="true" color="#ffffff"/>
              </v:shape>
              <v:shape id="Shape 18148" style="position:absolute;width:88331;height:65471;left:1524;top:1554;" coordsize="8833103,6547103" path="m0,0l8833103,0l8833103,6547103l0,6547103x">
                <v:stroke weight="0.75pt" endcap="flat" joinstyle="miter" miterlimit="8" on="true" color="#8ca8aa"/>
                <v:fill on="false" color="#000000" opacity="0"/>
              </v:shape>
              <v:shape id="Shape 18154" style="position:absolute;width:88331;height:0;left:1524;top:12767;" coordsize="8833103,1" path="m0,0l8833103,1">
                <v:stroke weight="0.75pt" endcap="flat" dashstyle="3 1" joinstyle="round" on="true" color="#8ca8aa"/>
                <v:fill on="false" color="#000000" opacity="0"/>
              </v:shape>
              <v:shape id="Shape 18150" style="position:absolute;width:6096;height:6096;left:42671;top:9560;" coordsize="609600,609600" path="m304800,0c473137,0,609600,136464,609600,304800c609600,473136,473137,609600,304800,609600c136464,609600,0,473136,0,304800c0,136464,136464,0,304800,0x">
                <v:stroke weight="0pt" endcap="flat" joinstyle="round" on="false" color="#000000" opacity="0"/>
                <v:fill on="true" color="#ffffff"/>
              </v:shape>
              <v:shape id="Shape 18152" style="position:absolute;width:4206;height:4206;left:43616;top:10505;" coordsize="420624,420624" path="m210312,0c326464,0,420624,94159,420624,210312c420624,326463,326464,420624,210312,420624c94159,420624,0,326463,0,210312c0,94159,94159,0,210312,0x">
                <v:stroke weight="0pt" endcap="flat" joinstyle="round" on="false" color="#000000" opacity="0"/>
                <v:fill on="true" color="#ffffff"/>
              </v:shape>
              <v:shape id="Shape 18151" style="position:absolute;width:4547;height:4547;left:43446;top:10335;"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69l315727,436689l272836,450414l227352,454705l181868,450414l138978,436689l100317,416069l66906,387799l38635,354388l18016,315727l4291,272836x">
                <v:stroke weight="1.33333pt" endcap="round" joinstyle="round" on="true" color="#8ca8aa"/>
                <v:fill on="false" color="#000000" opacity="0"/>
              </v:shape>
              <v:shape id="Shape 18153" style="position:absolute;width:3866;height:3866;left:43786;top:10675;" coordsize="386670,386670" path="m0,193335l3646,154682l15322,118197l32802,85421l56919,56919l85420,32802l118197,15322l154681,3646l193335,0l231989,3646l268473,15322l301249,32802l329751,56919l353868,85421l371349,118197l383024,154682l386670,193335l383024,231988l371349,268473l353868,301249l329751,329751l301249,353868l268473,371349l231989,383024l193335,386670l154681,383024l118197,371349l85420,353868l56919,329751l32802,301249l15322,268473l3646,231988x">
                <v:stroke weight="1.33333pt" endcap="round" joinstyle="round" on="true" color="#8ca8aa"/>
                <v:fill on="false" color="#000000" opacity="0"/>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71552" behindDoc="1" locked="0" layoutInCell="1" allowOverlap="1">
              <wp:simplePos x="0" y="0"/>
              <wp:positionH relativeFrom="page">
                <wp:posOffset>0</wp:posOffset>
              </wp:positionH>
              <wp:positionV relativeFrom="page">
                <wp:posOffset>2</wp:posOffset>
              </wp:positionV>
              <wp:extent cx="9143998" cy="6857998"/>
              <wp:effectExtent l="0" t="0" r="0" b="0"/>
              <wp:wrapNone/>
              <wp:docPr id="18126" name="Group 18126"/>
              <wp:cNvGraphicFramePr/>
              <a:graphic xmlns:a="http://schemas.openxmlformats.org/drawingml/2006/main">
                <a:graphicData uri="http://schemas.microsoft.com/office/word/2010/wordprocessingGroup">
                  <wpg:wgp>
                    <wpg:cNvGrpSpPr/>
                    <wpg:grpSpPr>
                      <a:xfrm>
                        <a:off x="0" y="0"/>
                        <a:ext cx="9143998" cy="6857998"/>
                        <a:chOff x="0" y="0"/>
                        <a:chExt cx="9143998" cy="6857998"/>
                      </a:xfrm>
                    </wpg:grpSpPr>
                    <wps:wsp>
                      <wps:cNvPr id="18684" name="Shape 18684"/>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685" name="Shape 18685"/>
                      <wps:cNvSpPr/>
                      <wps:spPr>
                        <a:xfrm>
                          <a:off x="0" y="0"/>
                          <a:ext cx="9143998" cy="1393370"/>
                        </a:xfrm>
                        <a:custGeom>
                          <a:avLst/>
                          <a:gdLst/>
                          <a:ahLst/>
                          <a:cxnLst/>
                          <a:rect l="0" t="0" r="0" b="0"/>
                          <a:pathLst>
                            <a:path w="9143998" h="1393370">
                              <a:moveTo>
                                <a:pt x="0" y="0"/>
                              </a:moveTo>
                              <a:lnTo>
                                <a:pt x="9143998" y="0"/>
                              </a:lnTo>
                              <a:lnTo>
                                <a:pt x="9143998" y="1393370"/>
                              </a:lnTo>
                              <a:lnTo>
                                <a:pt x="0" y="13933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86" name="Shape 18686"/>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87" name="Shape 18687"/>
                      <wps:cNvSpPr/>
                      <wps:spPr>
                        <a:xfrm>
                          <a:off x="8991598"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130" name="Shape 18130"/>
                      <wps:cNvSpPr/>
                      <wps:spPr>
                        <a:xfrm>
                          <a:off x="152400" y="155448"/>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s:wsp>
                      <wps:cNvPr id="18136" name="Shape 18136"/>
                      <wps:cNvSpPr/>
                      <wps:spPr>
                        <a:xfrm>
                          <a:off x="152400" y="1276742"/>
                          <a:ext cx="8833103" cy="1"/>
                        </a:xfrm>
                        <a:custGeom>
                          <a:avLst/>
                          <a:gdLst/>
                          <a:ahLst/>
                          <a:cxnLst/>
                          <a:rect l="0" t="0" r="0" b="0"/>
                          <a:pathLst>
                            <a:path w="8833103" h="1">
                              <a:moveTo>
                                <a:pt x="0" y="0"/>
                              </a:moveTo>
                              <a:lnTo>
                                <a:pt x="8833103" y="1"/>
                              </a:lnTo>
                            </a:path>
                          </a:pathLst>
                        </a:custGeom>
                        <a:ln w="9525" cap="flat">
                          <a:custDash>
                            <a:ds d="225000" sp="75000"/>
                          </a:custDash>
                          <a:round/>
                        </a:ln>
                      </wps:spPr>
                      <wps:style>
                        <a:lnRef idx="1">
                          <a:srgbClr val="8CA8AA"/>
                        </a:lnRef>
                        <a:fillRef idx="0">
                          <a:srgbClr val="000000">
                            <a:alpha val="0"/>
                          </a:srgbClr>
                        </a:fillRef>
                        <a:effectRef idx="0">
                          <a:scrgbClr r="0" g="0" b="0"/>
                        </a:effectRef>
                        <a:fontRef idx="none"/>
                      </wps:style>
                      <wps:bodyPr/>
                    </wps:wsp>
                    <wps:wsp>
                      <wps:cNvPr id="18132" name="Shape 18132"/>
                      <wps:cNvSpPr/>
                      <wps:spPr>
                        <a:xfrm>
                          <a:off x="4267199" y="956035"/>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134" name="Shape 18134"/>
                      <wps:cNvSpPr/>
                      <wps:spPr>
                        <a:xfrm>
                          <a:off x="4361688" y="1050524"/>
                          <a:ext cx="420624" cy="420624"/>
                        </a:xfrm>
                        <a:custGeom>
                          <a:avLst/>
                          <a:gdLst/>
                          <a:ahLst/>
                          <a:cxnLst/>
                          <a:rect l="0" t="0" r="0" b="0"/>
                          <a:pathLst>
                            <a:path w="420624" h="420624">
                              <a:moveTo>
                                <a:pt x="210312" y="0"/>
                              </a:moveTo>
                              <a:cubicBezTo>
                                <a:pt x="326464" y="0"/>
                                <a:pt x="420624" y="94159"/>
                                <a:pt x="420624" y="210312"/>
                              </a:cubicBezTo>
                              <a:cubicBezTo>
                                <a:pt x="420624" y="326463"/>
                                <a:pt x="326464" y="420624"/>
                                <a:pt x="210312" y="420624"/>
                              </a:cubicBezTo>
                              <a:cubicBezTo>
                                <a:pt x="94159" y="420624"/>
                                <a:pt x="0" y="326463"/>
                                <a:pt x="0" y="210312"/>
                              </a:cubicBezTo>
                              <a:cubicBezTo>
                                <a:pt x="0" y="94159"/>
                                <a:pt x="94159" y="0"/>
                                <a:pt x="210312"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133" name="Shape 18133"/>
                      <wps:cNvSpPr/>
                      <wps:spPr>
                        <a:xfrm>
                          <a:off x="4344680" y="1033515"/>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69"/>
                              </a:lnTo>
                              <a:lnTo>
                                <a:pt x="315727" y="436689"/>
                              </a:lnTo>
                              <a:lnTo>
                                <a:pt x="272836" y="450414"/>
                              </a:lnTo>
                              <a:lnTo>
                                <a:pt x="227352" y="454705"/>
                              </a:lnTo>
                              <a:lnTo>
                                <a:pt x="181868" y="450414"/>
                              </a:lnTo>
                              <a:lnTo>
                                <a:pt x="138978" y="436689"/>
                              </a:lnTo>
                              <a:lnTo>
                                <a:pt x="100317" y="416069"/>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8135" name="Shape 18135"/>
                      <wps:cNvSpPr/>
                      <wps:spPr>
                        <a:xfrm>
                          <a:off x="4378697" y="1067532"/>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8"/>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8"/>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26" style="width:720pt;height:540pt;position:absolute;z-index:-2147483648;mso-position-horizontal-relative:page;mso-position-horizontal:absolute;margin-left:0pt;mso-position-vertical-relative:page;margin-top:0.00012207pt;" coordsize="91439,68579">
              <v:shape id="Shape 18688" style="position:absolute;width:91439;height:68579;left:0;top:0;" coordsize="9143998,6857998" path="m0,0l9143998,0l9143998,6857998l0,6857998l0,0">
                <v:stroke weight="0pt" endcap="flat" joinstyle="miter" miterlimit="10" on="false" color="#000000" opacity="0"/>
                <v:fill on="true" color="#cfdadf"/>
              </v:shape>
              <v:shape id="Shape 18689" style="position:absolute;width:91439;height:13933;left:0;top:0;" coordsize="9143998,1393370" path="m0,0l9143998,0l9143998,1393370l0,1393370l0,0">
                <v:stroke weight="0pt" endcap="flat" joinstyle="miter" miterlimit="10" on="false" color="#000000" opacity="0"/>
                <v:fill on="true" color="#ffffff"/>
              </v:shape>
              <v:shape id="Shape 18690" style="position:absolute;width:1524;height:68579;left:0;top:0;" coordsize="152400,6857998" path="m0,0l152400,0l152400,6857998l0,6857998l0,0">
                <v:stroke weight="0pt" endcap="flat" joinstyle="miter" miterlimit="10" on="false" color="#000000" opacity="0"/>
                <v:fill on="true" color="#ffffff"/>
              </v:shape>
              <v:shape id="Shape 18691" style="position:absolute;width:1524;height:68579;left:89915;top:0;" coordsize="152400,6857998" path="m0,0l152400,0l152400,6857998l0,6857998l0,0">
                <v:stroke weight="0pt" endcap="flat" joinstyle="miter" miterlimit="10" on="false" color="#000000" opacity="0"/>
                <v:fill on="true" color="#ffffff"/>
              </v:shape>
              <v:shape id="Shape 18130" style="position:absolute;width:88331;height:65471;left:1524;top:1554;" coordsize="8833103,6547103" path="m0,0l8833103,0l8833103,6547103l0,6547103x">
                <v:stroke weight="0.75pt" endcap="flat" joinstyle="miter" miterlimit="8" on="true" color="#8ca8aa"/>
                <v:fill on="false" color="#000000" opacity="0"/>
              </v:shape>
              <v:shape id="Shape 18136" style="position:absolute;width:88331;height:0;left:1524;top:12767;" coordsize="8833103,1" path="m0,0l8833103,1">
                <v:stroke weight="0.75pt" endcap="flat" dashstyle="3 1" joinstyle="round" on="true" color="#8ca8aa"/>
                <v:fill on="false" color="#000000" opacity="0"/>
              </v:shape>
              <v:shape id="Shape 18132" style="position:absolute;width:6096;height:6096;left:42671;top:9560;" coordsize="609600,609600" path="m304800,0c473137,0,609600,136464,609600,304800c609600,473136,473137,609600,304800,609600c136464,609600,0,473136,0,304800c0,136464,136464,0,304800,0x">
                <v:stroke weight="0pt" endcap="flat" joinstyle="round" on="false" color="#000000" opacity="0"/>
                <v:fill on="true" color="#ffffff"/>
              </v:shape>
              <v:shape id="Shape 18134" style="position:absolute;width:4206;height:4206;left:43616;top:10505;" coordsize="420624,420624" path="m210312,0c326464,0,420624,94159,420624,210312c420624,326463,326464,420624,210312,420624c94159,420624,0,326463,0,210312c0,94159,94159,0,210312,0x">
                <v:stroke weight="0pt" endcap="flat" joinstyle="round" on="false" color="#000000" opacity="0"/>
                <v:fill on="true" color="#ffffff"/>
              </v:shape>
              <v:shape id="Shape 18133" style="position:absolute;width:4547;height:4547;left:43446;top:10335;"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69l315727,436689l272836,450414l227352,454705l181868,450414l138978,436689l100317,416069l66906,387799l38635,354388l18016,315727l4291,272836x">
                <v:stroke weight="1.33333pt" endcap="round" joinstyle="round" on="true" color="#8ca8aa"/>
                <v:fill on="false" color="#000000" opacity="0"/>
              </v:shape>
              <v:shape id="Shape 18135" style="position:absolute;width:3866;height:3866;left:43786;top:10675;" coordsize="386670,386670" path="m0,193335l3646,154682l15322,118197l32802,85421l56919,56919l85420,32802l118197,15322l154681,3646l193335,0l231989,3646l268473,15322l301249,32802l329751,56919l353868,85421l371349,118197l383024,154682l386670,193335l383024,231988l371349,268473l353868,301249l329751,329751l301249,353868l268473,371349l231989,383024l193335,386670l154681,383024l118197,371349l85420,353868l56919,329751l32802,301249l15322,268473l3646,231988x">
                <v:stroke weight="1.33333pt" endcap="round" joinstyle="round" on="true" color="#8ca8aa"/>
                <v:fill on="false" color="#000000" opacity="0"/>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72576" behindDoc="1" locked="0" layoutInCell="1" allowOverlap="1">
              <wp:simplePos x="0" y="0"/>
              <wp:positionH relativeFrom="page">
                <wp:posOffset>0</wp:posOffset>
              </wp:positionH>
              <wp:positionV relativeFrom="page">
                <wp:posOffset>2</wp:posOffset>
              </wp:positionV>
              <wp:extent cx="9143998" cy="6857998"/>
              <wp:effectExtent l="0" t="0" r="0" b="0"/>
              <wp:wrapNone/>
              <wp:docPr id="18108" name="Group 18108"/>
              <wp:cNvGraphicFramePr/>
              <a:graphic xmlns:a="http://schemas.openxmlformats.org/drawingml/2006/main">
                <a:graphicData uri="http://schemas.microsoft.com/office/word/2010/wordprocessingGroup">
                  <wpg:wgp>
                    <wpg:cNvGrpSpPr/>
                    <wpg:grpSpPr>
                      <a:xfrm>
                        <a:off x="0" y="0"/>
                        <a:ext cx="9143998" cy="6857998"/>
                        <a:chOff x="0" y="0"/>
                        <a:chExt cx="9143998" cy="6857998"/>
                      </a:xfrm>
                    </wpg:grpSpPr>
                    <wps:wsp>
                      <wps:cNvPr id="18676" name="Shape 18676"/>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677" name="Shape 18677"/>
                      <wps:cNvSpPr/>
                      <wps:spPr>
                        <a:xfrm>
                          <a:off x="0" y="0"/>
                          <a:ext cx="9143998" cy="1393370"/>
                        </a:xfrm>
                        <a:custGeom>
                          <a:avLst/>
                          <a:gdLst/>
                          <a:ahLst/>
                          <a:cxnLst/>
                          <a:rect l="0" t="0" r="0" b="0"/>
                          <a:pathLst>
                            <a:path w="9143998" h="1393370">
                              <a:moveTo>
                                <a:pt x="0" y="0"/>
                              </a:moveTo>
                              <a:lnTo>
                                <a:pt x="9143998" y="0"/>
                              </a:lnTo>
                              <a:lnTo>
                                <a:pt x="9143998" y="1393370"/>
                              </a:lnTo>
                              <a:lnTo>
                                <a:pt x="0" y="13933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78" name="Shape 18678"/>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79" name="Shape 18679"/>
                      <wps:cNvSpPr/>
                      <wps:spPr>
                        <a:xfrm>
                          <a:off x="8991598"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112" name="Shape 18112"/>
                      <wps:cNvSpPr/>
                      <wps:spPr>
                        <a:xfrm>
                          <a:off x="152400" y="155448"/>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s:wsp>
                      <wps:cNvPr id="18118" name="Shape 18118"/>
                      <wps:cNvSpPr/>
                      <wps:spPr>
                        <a:xfrm>
                          <a:off x="152400" y="1276742"/>
                          <a:ext cx="8833103" cy="1"/>
                        </a:xfrm>
                        <a:custGeom>
                          <a:avLst/>
                          <a:gdLst/>
                          <a:ahLst/>
                          <a:cxnLst/>
                          <a:rect l="0" t="0" r="0" b="0"/>
                          <a:pathLst>
                            <a:path w="8833103" h="1">
                              <a:moveTo>
                                <a:pt x="0" y="0"/>
                              </a:moveTo>
                              <a:lnTo>
                                <a:pt x="8833103" y="1"/>
                              </a:lnTo>
                            </a:path>
                          </a:pathLst>
                        </a:custGeom>
                        <a:ln w="9525" cap="flat">
                          <a:custDash>
                            <a:ds d="225000" sp="75000"/>
                          </a:custDash>
                          <a:round/>
                        </a:ln>
                      </wps:spPr>
                      <wps:style>
                        <a:lnRef idx="1">
                          <a:srgbClr val="8CA8AA"/>
                        </a:lnRef>
                        <a:fillRef idx="0">
                          <a:srgbClr val="000000">
                            <a:alpha val="0"/>
                          </a:srgbClr>
                        </a:fillRef>
                        <a:effectRef idx="0">
                          <a:scrgbClr r="0" g="0" b="0"/>
                        </a:effectRef>
                        <a:fontRef idx="none"/>
                      </wps:style>
                      <wps:bodyPr/>
                    </wps:wsp>
                    <wps:wsp>
                      <wps:cNvPr id="18114" name="Shape 18114"/>
                      <wps:cNvSpPr/>
                      <wps:spPr>
                        <a:xfrm>
                          <a:off x="4267199" y="956035"/>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116" name="Shape 18116"/>
                      <wps:cNvSpPr/>
                      <wps:spPr>
                        <a:xfrm>
                          <a:off x="4361688" y="1050524"/>
                          <a:ext cx="420624" cy="420624"/>
                        </a:xfrm>
                        <a:custGeom>
                          <a:avLst/>
                          <a:gdLst/>
                          <a:ahLst/>
                          <a:cxnLst/>
                          <a:rect l="0" t="0" r="0" b="0"/>
                          <a:pathLst>
                            <a:path w="420624" h="420624">
                              <a:moveTo>
                                <a:pt x="210312" y="0"/>
                              </a:moveTo>
                              <a:cubicBezTo>
                                <a:pt x="326464" y="0"/>
                                <a:pt x="420624" y="94159"/>
                                <a:pt x="420624" y="210312"/>
                              </a:cubicBezTo>
                              <a:cubicBezTo>
                                <a:pt x="420624" y="326463"/>
                                <a:pt x="326464" y="420624"/>
                                <a:pt x="210312" y="420624"/>
                              </a:cubicBezTo>
                              <a:cubicBezTo>
                                <a:pt x="94159" y="420624"/>
                                <a:pt x="0" y="326463"/>
                                <a:pt x="0" y="210312"/>
                              </a:cubicBezTo>
                              <a:cubicBezTo>
                                <a:pt x="0" y="94159"/>
                                <a:pt x="94159" y="0"/>
                                <a:pt x="210312"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115" name="Shape 18115"/>
                      <wps:cNvSpPr/>
                      <wps:spPr>
                        <a:xfrm>
                          <a:off x="4344680" y="1033515"/>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69"/>
                              </a:lnTo>
                              <a:lnTo>
                                <a:pt x="315727" y="436689"/>
                              </a:lnTo>
                              <a:lnTo>
                                <a:pt x="272836" y="450414"/>
                              </a:lnTo>
                              <a:lnTo>
                                <a:pt x="227352" y="454705"/>
                              </a:lnTo>
                              <a:lnTo>
                                <a:pt x="181868" y="450414"/>
                              </a:lnTo>
                              <a:lnTo>
                                <a:pt x="138978" y="436689"/>
                              </a:lnTo>
                              <a:lnTo>
                                <a:pt x="100317" y="416069"/>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8117" name="Shape 18117"/>
                      <wps:cNvSpPr/>
                      <wps:spPr>
                        <a:xfrm>
                          <a:off x="4378697" y="1067532"/>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8"/>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8"/>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08" style="width:720pt;height:540pt;position:absolute;z-index:-2147483648;mso-position-horizontal-relative:page;mso-position-horizontal:absolute;margin-left:0pt;mso-position-vertical-relative:page;margin-top:0.00012207pt;" coordsize="91439,68579">
              <v:shape id="Shape 18680" style="position:absolute;width:91439;height:68579;left:0;top:0;" coordsize="9143998,6857998" path="m0,0l9143998,0l9143998,6857998l0,6857998l0,0">
                <v:stroke weight="0pt" endcap="flat" joinstyle="miter" miterlimit="10" on="false" color="#000000" opacity="0"/>
                <v:fill on="true" color="#cfdadf"/>
              </v:shape>
              <v:shape id="Shape 18681" style="position:absolute;width:91439;height:13933;left:0;top:0;" coordsize="9143998,1393370" path="m0,0l9143998,0l9143998,1393370l0,1393370l0,0">
                <v:stroke weight="0pt" endcap="flat" joinstyle="miter" miterlimit="10" on="false" color="#000000" opacity="0"/>
                <v:fill on="true" color="#ffffff"/>
              </v:shape>
              <v:shape id="Shape 18682" style="position:absolute;width:1524;height:68579;left:0;top:0;" coordsize="152400,6857998" path="m0,0l152400,0l152400,6857998l0,6857998l0,0">
                <v:stroke weight="0pt" endcap="flat" joinstyle="miter" miterlimit="10" on="false" color="#000000" opacity="0"/>
                <v:fill on="true" color="#ffffff"/>
              </v:shape>
              <v:shape id="Shape 18683" style="position:absolute;width:1524;height:68579;left:89915;top:0;" coordsize="152400,6857998" path="m0,0l152400,0l152400,6857998l0,6857998l0,0">
                <v:stroke weight="0pt" endcap="flat" joinstyle="miter" miterlimit="10" on="false" color="#000000" opacity="0"/>
                <v:fill on="true" color="#ffffff"/>
              </v:shape>
              <v:shape id="Shape 18112" style="position:absolute;width:88331;height:65471;left:1524;top:1554;" coordsize="8833103,6547103" path="m0,0l8833103,0l8833103,6547103l0,6547103x">
                <v:stroke weight="0.75pt" endcap="flat" joinstyle="miter" miterlimit="8" on="true" color="#8ca8aa"/>
                <v:fill on="false" color="#000000" opacity="0"/>
              </v:shape>
              <v:shape id="Shape 18118" style="position:absolute;width:88331;height:0;left:1524;top:12767;" coordsize="8833103,1" path="m0,0l8833103,1">
                <v:stroke weight="0.75pt" endcap="flat" dashstyle="3 1" joinstyle="round" on="true" color="#8ca8aa"/>
                <v:fill on="false" color="#000000" opacity="0"/>
              </v:shape>
              <v:shape id="Shape 18114" style="position:absolute;width:6096;height:6096;left:42671;top:9560;" coordsize="609600,609600" path="m304800,0c473137,0,609600,136464,609600,304800c609600,473136,473137,609600,304800,609600c136464,609600,0,473136,0,304800c0,136464,136464,0,304800,0x">
                <v:stroke weight="0pt" endcap="flat" joinstyle="round" on="false" color="#000000" opacity="0"/>
                <v:fill on="true" color="#ffffff"/>
              </v:shape>
              <v:shape id="Shape 18116" style="position:absolute;width:4206;height:4206;left:43616;top:10505;" coordsize="420624,420624" path="m210312,0c326464,0,420624,94159,420624,210312c420624,326463,326464,420624,210312,420624c94159,420624,0,326463,0,210312c0,94159,94159,0,210312,0x">
                <v:stroke weight="0pt" endcap="flat" joinstyle="round" on="false" color="#000000" opacity="0"/>
                <v:fill on="true" color="#ffffff"/>
              </v:shape>
              <v:shape id="Shape 18115" style="position:absolute;width:4547;height:4547;left:43446;top:10335;"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69l315727,436689l272836,450414l227352,454705l181868,450414l138978,436689l100317,416069l66906,387799l38635,354388l18016,315727l4291,272836x">
                <v:stroke weight="1.33333pt" endcap="round" joinstyle="round" on="true" color="#8ca8aa"/>
                <v:fill on="false" color="#000000" opacity="0"/>
              </v:shape>
              <v:shape id="Shape 18117" style="position:absolute;width:3866;height:3866;left:43786;top:10675;" coordsize="386670,386670" path="m0,193335l3646,154682l15322,118197l32802,85421l56919,56919l85420,32802l118197,15322l154681,3646l193335,0l231989,3646l268473,15322l301249,32802l329751,56919l353868,85421l371349,118197l383024,154682l386670,193335l383024,231988l371349,268473l353868,301249l329751,329751l301249,353868l268473,371349l231989,383024l193335,386670l154681,383024l118197,371349l85420,353868l56919,329751l32802,301249l15322,268473l3646,231988x">
                <v:stroke weight="1.33333pt" endcap="round" joinstyle="round" on="true" color="#8ca8aa"/>
                <v:fill on="false" color="#000000" opacity="0"/>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76672" behindDoc="1" locked="0" layoutInCell="1" allowOverlap="1">
              <wp:simplePos x="0" y="0"/>
              <wp:positionH relativeFrom="page">
                <wp:posOffset>0</wp:posOffset>
              </wp:positionH>
              <wp:positionV relativeFrom="page">
                <wp:posOffset>2</wp:posOffset>
              </wp:positionV>
              <wp:extent cx="9143998" cy="6857998"/>
              <wp:effectExtent l="0" t="0" r="0" b="0"/>
              <wp:wrapNone/>
              <wp:docPr id="18199" name="Group 18199"/>
              <wp:cNvGraphicFramePr/>
              <a:graphic xmlns:a="http://schemas.openxmlformats.org/drawingml/2006/main">
                <a:graphicData uri="http://schemas.microsoft.com/office/word/2010/wordprocessingGroup">
                  <wpg:wgp>
                    <wpg:cNvGrpSpPr/>
                    <wpg:grpSpPr>
                      <a:xfrm>
                        <a:off x="0" y="0"/>
                        <a:ext cx="9143998" cy="6857998"/>
                        <a:chOff x="0" y="0"/>
                        <a:chExt cx="9143998" cy="6857998"/>
                      </a:xfrm>
                    </wpg:grpSpPr>
                    <wps:wsp>
                      <wps:cNvPr id="18716" name="Shape 18716"/>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717" name="Shape 18717"/>
                      <wps:cNvSpPr/>
                      <wps:spPr>
                        <a:xfrm>
                          <a:off x="0" y="0"/>
                          <a:ext cx="9143998" cy="1393370"/>
                        </a:xfrm>
                        <a:custGeom>
                          <a:avLst/>
                          <a:gdLst/>
                          <a:ahLst/>
                          <a:cxnLst/>
                          <a:rect l="0" t="0" r="0" b="0"/>
                          <a:pathLst>
                            <a:path w="9143998" h="1393370">
                              <a:moveTo>
                                <a:pt x="0" y="0"/>
                              </a:moveTo>
                              <a:lnTo>
                                <a:pt x="9143998" y="0"/>
                              </a:lnTo>
                              <a:lnTo>
                                <a:pt x="9143998" y="1393370"/>
                              </a:lnTo>
                              <a:lnTo>
                                <a:pt x="0" y="13933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18" name="Shape 18718"/>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19" name="Shape 18719"/>
                      <wps:cNvSpPr/>
                      <wps:spPr>
                        <a:xfrm>
                          <a:off x="8991598"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203" name="Shape 18203"/>
                      <wps:cNvSpPr/>
                      <wps:spPr>
                        <a:xfrm>
                          <a:off x="152400" y="155448"/>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s:wsp>
                      <wps:cNvPr id="18209" name="Shape 18209"/>
                      <wps:cNvSpPr/>
                      <wps:spPr>
                        <a:xfrm>
                          <a:off x="152400" y="1276742"/>
                          <a:ext cx="8833103" cy="1"/>
                        </a:xfrm>
                        <a:custGeom>
                          <a:avLst/>
                          <a:gdLst/>
                          <a:ahLst/>
                          <a:cxnLst/>
                          <a:rect l="0" t="0" r="0" b="0"/>
                          <a:pathLst>
                            <a:path w="8833103" h="1">
                              <a:moveTo>
                                <a:pt x="0" y="0"/>
                              </a:moveTo>
                              <a:lnTo>
                                <a:pt x="8833103" y="1"/>
                              </a:lnTo>
                            </a:path>
                          </a:pathLst>
                        </a:custGeom>
                        <a:ln w="9525" cap="flat">
                          <a:custDash>
                            <a:ds d="225000" sp="75000"/>
                          </a:custDash>
                          <a:round/>
                        </a:ln>
                      </wps:spPr>
                      <wps:style>
                        <a:lnRef idx="1">
                          <a:srgbClr val="8CA8AA"/>
                        </a:lnRef>
                        <a:fillRef idx="0">
                          <a:srgbClr val="000000">
                            <a:alpha val="0"/>
                          </a:srgbClr>
                        </a:fillRef>
                        <a:effectRef idx="0">
                          <a:scrgbClr r="0" g="0" b="0"/>
                        </a:effectRef>
                        <a:fontRef idx="none"/>
                      </wps:style>
                      <wps:bodyPr/>
                    </wps:wsp>
                    <wps:wsp>
                      <wps:cNvPr id="18205" name="Shape 18205"/>
                      <wps:cNvSpPr/>
                      <wps:spPr>
                        <a:xfrm>
                          <a:off x="4267199" y="956035"/>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207" name="Shape 18207"/>
                      <wps:cNvSpPr/>
                      <wps:spPr>
                        <a:xfrm>
                          <a:off x="4361688" y="1050524"/>
                          <a:ext cx="420624" cy="420624"/>
                        </a:xfrm>
                        <a:custGeom>
                          <a:avLst/>
                          <a:gdLst/>
                          <a:ahLst/>
                          <a:cxnLst/>
                          <a:rect l="0" t="0" r="0" b="0"/>
                          <a:pathLst>
                            <a:path w="420624" h="420624">
                              <a:moveTo>
                                <a:pt x="210312" y="0"/>
                              </a:moveTo>
                              <a:cubicBezTo>
                                <a:pt x="326464" y="0"/>
                                <a:pt x="420624" y="94159"/>
                                <a:pt x="420624" y="210312"/>
                              </a:cubicBezTo>
                              <a:cubicBezTo>
                                <a:pt x="420624" y="326463"/>
                                <a:pt x="326464" y="420624"/>
                                <a:pt x="210312" y="420624"/>
                              </a:cubicBezTo>
                              <a:cubicBezTo>
                                <a:pt x="94159" y="420624"/>
                                <a:pt x="0" y="326463"/>
                                <a:pt x="0" y="210312"/>
                              </a:cubicBezTo>
                              <a:cubicBezTo>
                                <a:pt x="0" y="94159"/>
                                <a:pt x="94159" y="0"/>
                                <a:pt x="210312"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206" name="Shape 18206"/>
                      <wps:cNvSpPr/>
                      <wps:spPr>
                        <a:xfrm>
                          <a:off x="4344680" y="1033515"/>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69"/>
                              </a:lnTo>
                              <a:lnTo>
                                <a:pt x="315727" y="436689"/>
                              </a:lnTo>
                              <a:lnTo>
                                <a:pt x="272836" y="450414"/>
                              </a:lnTo>
                              <a:lnTo>
                                <a:pt x="227352" y="454705"/>
                              </a:lnTo>
                              <a:lnTo>
                                <a:pt x="181868" y="450414"/>
                              </a:lnTo>
                              <a:lnTo>
                                <a:pt x="138978" y="436689"/>
                              </a:lnTo>
                              <a:lnTo>
                                <a:pt x="100317" y="416069"/>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8208" name="Shape 18208"/>
                      <wps:cNvSpPr/>
                      <wps:spPr>
                        <a:xfrm>
                          <a:off x="4378697" y="1067532"/>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8"/>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8"/>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99" style="width:720pt;height:540pt;position:absolute;z-index:-2147483648;mso-position-horizontal-relative:page;mso-position-horizontal:absolute;margin-left:0pt;mso-position-vertical-relative:page;margin-top:0.00012207pt;" coordsize="91439,68579">
              <v:shape id="Shape 18720" style="position:absolute;width:91439;height:68579;left:0;top:0;" coordsize="9143998,6857998" path="m0,0l9143998,0l9143998,6857998l0,6857998l0,0">
                <v:stroke weight="0pt" endcap="flat" joinstyle="miter" miterlimit="10" on="false" color="#000000" opacity="0"/>
                <v:fill on="true" color="#cfdadf"/>
              </v:shape>
              <v:shape id="Shape 18721" style="position:absolute;width:91439;height:13933;left:0;top:0;" coordsize="9143998,1393370" path="m0,0l9143998,0l9143998,1393370l0,1393370l0,0">
                <v:stroke weight="0pt" endcap="flat" joinstyle="miter" miterlimit="10" on="false" color="#000000" opacity="0"/>
                <v:fill on="true" color="#ffffff"/>
              </v:shape>
              <v:shape id="Shape 18722" style="position:absolute;width:1524;height:68579;left:0;top:0;" coordsize="152400,6857998" path="m0,0l152400,0l152400,6857998l0,6857998l0,0">
                <v:stroke weight="0pt" endcap="flat" joinstyle="miter" miterlimit="10" on="false" color="#000000" opacity="0"/>
                <v:fill on="true" color="#ffffff"/>
              </v:shape>
              <v:shape id="Shape 18723" style="position:absolute;width:1524;height:68579;left:89915;top:0;" coordsize="152400,6857998" path="m0,0l152400,0l152400,6857998l0,6857998l0,0">
                <v:stroke weight="0pt" endcap="flat" joinstyle="miter" miterlimit="10" on="false" color="#000000" opacity="0"/>
                <v:fill on="true" color="#ffffff"/>
              </v:shape>
              <v:shape id="Shape 18203" style="position:absolute;width:88331;height:65471;left:1524;top:1554;" coordsize="8833103,6547103" path="m0,0l8833103,0l8833103,6547103l0,6547103x">
                <v:stroke weight="0.75pt" endcap="flat" joinstyle="miter" miterlimit="8" on="true" color="#8ca8aa"/>
                <v:fill on="false" color="#000000" opacity="0"/>
              </v:shape>
              <v:shape id="Shape 18209" style="position:absolute;width:88331;height:0;left:1524;top:12767;" coordsize="8833103,1" path="m0,0l8833103,1">
                <v:stroke weight="0.75pt" endcap="flat" dashstyle="3 1" joinstyle="round" on="true" color="#8ca8aa"/>
                <v:fill on="false" color="#000000" opacity="0"/>
              </v:shape>
              <v:shape id="Shape 18205" style="position:absolute;width:6096;height:6096;left:42671;top:9560;" coordsize="609600,609600" path="m304800,0c473137,0,609600,136464,609600,304800c609600,473136,473137,609600,304800,609600c136464,609600,0,473136,0,304800c0,136464,136464,0,304800,0x">
                <v:stroke weight="0pt" endcap="flat" joinstyle="round" on="false" color="#000000" opacity="0"/>
                <v:fill on="true" color="#ffffff"/>
              </v:shape>
              <v:shape id="Shape 18207" style="position:absolute;width:4206;height:4206;left:43616;top:10505;" coordsize="420624,420624" path="m210312,0c326464,0,420624,94159,420624,210312c420624,326463,326464,420624,210312,420624c94159,420624,0,326463,0,210312c0,94159,94159,0,210312,0x">
                <v:stroke weight="0pt" endcap="flat" joinstyle="round" on="false" color="#000000" opacity="0"/>
                <v:fill on="true" color="#ffffff"/>
              </v:shape>
              <v:shape id="Shape 18206" style="position:absolute;width:4547;height:4547;left:43446;top:10335;"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69l315727,436689l272836,450414l227352,454705l181868,450414l138978,436689l100317,416069l66906,387799l38635,354388l18016,315727l4291,272836x">
                <v:stroke weight="1.33333pt" endcap="round" joinstyle="round" on="true" color="#8ca8aa"/>
                <v:fill on="false" color="#000000" opacity="0"/>
              </v:shape>
              <v:shape id="Shape 18208" style="position:absolute;width:3866;height:3866;left:43786;top:10675;" coordsize="386670,386670" path="m0,193335l3646,154682l15322,118197l32802,85421l56919,56919l85420,32802l118197,15322l154681,3646l193335,0l231989,3646l268473,15322l301249,32802l329751,56919l353868,85421l371349,118197l383024,154682l386670,193335l383024,231988l371349,268473l353868,301249l329751,329751l301249,353868l268473,371349l231989,383024l193335,386670l154681,383024l118197,371349l85420,353868l56919,329751l32802,301249l15322,268473l3646,231988x">
                <v:stroke weight="1.33333pt" endcap="round" joinstyle="round" on="true" color="#8ca8aa"/>
                <v:fill on="false" color="#000000" opacity="0"/>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77696" behindDoc="1" locked="0" layoutInCell="1" allowOverlap="1">
              <wp:simplePos x="0" y="0"/>
              <wp:positionH relativeFrom="page">
                <wp:posOffset>0</wp:posOffset>
              </wp:positionH>
              <wp:positionV relativeFrom="page">
                <wp:posOffset>2</wp:posOffset>
              </wp:positionV>
              <wp:extent cx="9143998" cy="6857998"/>
              <wp:effectExtent l="0" t="0" r="0" b="0"/>
              <wp:wrapNone/>
              <wp:docPr id="18181" name="Group 18181"/>
              <wp:cNvGraphicFramePr/>
              <a:graphic xmlns:a="http://schemas.openxmlformats.org/drawingml/2006/main">
                <a:graphicData uri="http://schemas.microsoft.com/office/word/2010/wordprocessingGroup">
                  <wpg:wgp>
                    <wpg:cNvGrpSpPr/>
                    <wpg:grpSpPr>
                      <a:xfrm>
                        <a:off x="0" y="0"/>
                        <a:ext cx="9143998" cy="6857998"/>
                        <a:chOff x="0" y="0"/>
                        <a:chExt cx="9143998" cy="6857998"/>
                      </a:xfrm>
                    </wpg:grpSpPr>
                    <wps:wsp>
                      <wps:cNvPr id="18708" name="Shape 18708"/>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709" name="Shape 18709"/>
                      <wps:cNvSpPr/>
                      <wps:spPr>
                        <a:xfrm>
                          <a:off x="0" y="0"/>
                          <a:ext cx="9143998" cy="1393370"/>
                        </a:xfrm>
                        <a:custGeom>
                          <a:avLst/>
                          <a:gdLst/>
                          <a:ahLst/>
                          <a:cxnLst/>
                          <a:rect l="0" t="0" r="0" b="0"/>
                          <a:pathLst>
                            <a:path w="9143998" h="1393370">
                              <a:moveTo>
                                <a:pt x="0" y="0"/>
                              </a:moveTo>
                              <a:lnTo>
                                <a:pt x="9143998" y="0"/>
                              </a:lnTo>
                              <a:lnTo>
                                <a:pt x="9143998" y="1393370"/>
                              </a:lnTo>
                              <a:lnTo>
                                <a:pt x="0" y="13933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10" name="Shape 18710"/>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11" name="Shape 18711"/>
                      <wps:cNvSpPr/>
                      <wps:spPr>
                        <a:xfrm>
                          <a:off x="8991598"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185" name="Shape 18185"/>
                      <wps:cNvSpPr/>
                      <wps:spPr>
                        <a:xfrm>
                          <a:off x="152400" y="155448"/>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s:wsp>
                      <wps:cNvPr id="18191" name="Shape 18191"/>
                      <wps:cNvSpPr/>
                      <wps:spPr>
                        <a:xfrm>
                          <a:off x="152400" y="1276742"/>
                          <a:ext cx="8833103" cy="1"/>
                        </a:xfrm>
                        <a:custGeom>
                          <a:avLst/>
                          <a:gdLst/>
                          <a:ahLst/>
                          <a:cxnLst/>
                          <a:rect l="0" t="0" r="0" b="0"/>
                          <a:pathLst>
                            <a:path w="8833103" h="1">
                              <a:moveTo>
                                <a:pt x="0" y="0"/>
                              </a:moveTo>
                              <a:lnTo>
                                <a:pt x="8833103" y="1"/>
                              </a:lnTo>
                            </a:path>
                          </a:pathLst>
                        </a:custGeom>
                        <a:ln w="9525" cap="flat">
                          <a:custDash>
                            <a:ds d="225000" sp="75000"/>
                          </a:custDash>
                          <a:round/>
                        </a:ln>
                      </wps:spPr>
                      <wps:style>
                        <a:lnRef idx="1">
                          <a:srgbClr val="8CA8AA"/>
                        </a:lnRef>
                        <a:fillRef idx="0">
                          <a:srgbClr val="000000">
                            <a:alpha val="0"/>
                          </a:srgbClr>
                        </a:fillRef>
                        <a:effectRef idx="0">
                          <a:scrgbClr r="0" g="0" b="0"/>
                        </a:effectRef>
                        <a:fontRef idx="none"/>
                      </wps:style>
                      <wps:bodyPr/>
                    </wps:wsp>
                    <wps:wsp>
                      <wps:cNvPr id="18187" name="Shape 18187"/>
                      <wps:cNvSpPr/>
                      <wps:spPr>
                        <a:xfrm>
                          <a:off x="4267199" y="956035"/>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189" name="Shape 18189"/>
                      <wps:cNvSpPr/>
                      <wps:spPr>
                        <a:xfrm>
                          <a:off x="4361688" y="1050524"/>
                          <a:ext cx="420624" cy="420624"/>
                        </a:xfrm>
                        <a:custGeom>
                          <a:avLst/>
                          <a:gdLst/>
                          <a:ahLst/>
                          <a:cxnLst/>
                          <a:rect l="0" t="0" r="0" b="0"/>
                          <a:pathLst>
                            <a:path w="420624" h="420624">
                              <a:moveTo>
                                <a:pt x="210312" y="0"/>
                              </a:moveTo>
                              <a:cubicBezTo>
                                <a:pt x="326464" y="0"/>
                                <a:pt x="420624" y="94159"/>
                                <a:pt x="420624" y="210312"/>
                              </a:cubicBezTo>
                              <a:cubicBezTo>
                                <a:pt x="420624" y="326463"/>
                                <a:pt x="326464" y="420624"/>
                                <a:pt x="210312" y="420624"/>
                              </a:cubicBezTo>
                              <a:cubicBezTo>
                                <a:pt x="94159" y="420624"/>
                                <a:pt x="0" y="326463"/>
                                <a:pt x="0" y="210312"/>
                              </a:cubicBezTo>
                              <a:cubicBezTo>
                                <a:pt x="0" y="94159"/>
                                <a:pt x="94159" y="0"/>
                                <a:pt x="210312"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188" name="Shape 18188"/>
                      <wps:cNvSpPr/>
                      <wps:spPr>
                        <a:xfrm>
                          <a:off x="4344680" y="1033515"/>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69"/>
                              </a:lnTo>
                              <a:lnTo>
                                <a:pt x="315727" y="436689"/>
                              </a:lnTo>
                              <a:lnTo>
                                <a:pt x="272836" y="450414"/>
                              </a:lnTo>
                              <a:lnTo>
                                <a:pt x="227352" y="454705"/>
                              </a:lnTo>
                              <a:lnTo>
                                <a:pt x="181868" y="450414"/>
                              </a:lnTo>
                              <a:lnTo>
                                <a:pt x="138978" y="436689"/>
                              </a:lnTo>
                              <a:lnTo>
                                <a:pt x="100317" y="416069"/>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8190" name="Shape 18190"/>
                      <wps:cNvSpPr/>
                      <wps:spPr>
                        <a:xfrm>
                          <a:off x="4378697" y="1067532"/>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8"/>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8"/>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81" style="width:720pt;height:540pt;position:absolute;z-index:-2147483648;mso-position-horizontal-relative:page;mso-position-horizontal:absolute;margin-left:0pt;mso-position-vertical-relative:page;margin-top:0.00012207pt;" coordsize="91439,68579">
              <v:shape id="Shape 18712" style="position:absolute;width:91439;height:68579;left:0;top:0;" coordsize="9143998,6857998" path="m0,0l9143998,0l9143998,6857998l0,6857998l0,0">
                <v:stroke weight="0pt" endcap="flat" joinstyle="miter" miterlimit="10" on="false" color="#000000" opacity="0"/>
                <v:fill on="true" color="#cfdadf"/>
              </v:shape>
              <v:shape id="Shape 18713" style="position:absolute;width:91439;height:13933;left:0;top:0;" coordsize="9143998,1393370" path="m0,0l9143998,0l9143998,1393370l0,1393370l0,0">
                <v:stroke weight="0pt" endcap="flat" joinstyle="miter" miterlimit="10" on="false" color="#000000" opacity="0"/>
                <v:fill on="true" color="#ffffff"/>
              </v:shape>
              <v:shape id="Shape 18714" style="position:absolute;width:1524;height:68579;left:0;top:0;" coordsize="152400,6857998" path="m0,0l152400,0l152400,6857998l0,6857998l0,0">
                <v:stroke weight="0pt" endcap="flat" joinstyle="miter" miterlimit="10" on="false" color="#000000" opacity="0"/>
                <v:fill on="true" color="#ffffff"/>
              </v:shape>
              <v:shape id="Shape 18715" style="position:absolute;width:1524;height:68579;left:89915;top:0;" coordsize="152400,6857998" path="m0,0l152400,0l152400,6857998l0,6857998l0,0">
                <v:stroke weight="0pt" endcap="flat" joinstyle="miter" miterlimit="10" on="false" color="#000000" opacity="0"/>
                <v:fill on="true" color="#ffffff"/>
              </v:shape>
              <v:shape id="Shape 18185" style="position:absolute;width:88331;height:65471;left:1524;top:1554;" coordsize="8833103,6547103" path="m0,0l8833103,0l8833103,6547103l0,6547103x">
                <v:stroke weight="0.75pt" endcap="flat" joinstyle="miter" miterlimit="8" on="true" color="#8ca8aa"/>
                <v:fill on="false" color="#000000" opacity="0"/>
              </v:shape>
              <v:shape id="Shape 18191" style="position:absolute;width:88331;height:0;left:1524;top:12767;" coordsize="8833103,1" path="m0,0l8833103,1">
                <v:stroke weight="0.75pt" endcap="flat" dashstyle="3 1" joinstyle="round" on="true" color="#8ca8aa"/>
                <v:fill on="false" color="#000000" opacity="0"/>
              </v:shape>
              <v:shape id="Shape 18187" style="position:absolute;width:6096;height:6096;left:42671;top:9560;" coordsize="609600,609600" path="m304800,0c473137,0,609600,136464,609600,304800c609600,473136,473137,609600,304800,609600c136464,609600,0,473136,0,304800c0,136464,136464,0,304800,0x">
                <v:stroke weight="0pt" endcap="flat" joinstyle="round" on="false" color="#000000" opacity="0"/>
                <v:fill on="true" color="#ffffff"/>
              </v:shape>
              <v:shape id="Shape 18189" style="position:absolute;width:4206;height:4206;left:43616;top:10505;" coordsize="420624,420624" path="m210312,0c326464,0,420624,94159,420624,210312c420624,326463,326464,420624,210312,420624c94159,420624,0,326463,0,210312c0,94159,94159,0,210312,0x">
                <v:stroke weight="0pt" endcap="flat" joinstyle="round" on="false" color="#000000" opacity="0"/>
                <v:fill on="true" color="#ffffff"/>
              </v:shape>
              <v:shape id="Shape 18188" style="position:absolute;width:4547;height:4547;left:43446;top:10335;"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69l315727,436689l272836,450414l227352,454705l181868,450414l138978,436689l100317,416069l66906,387799l38635,354388l18016,315727l4291,272836x">
                <v:stroke weight="1.33333pt" endcap="round" joinstyle="round" on="true" color="#8ca8aa"/>
                <v:fill on="false" color="#000000" opacity="0"/>
              </v:shape>
              <v:shape id="Shape 18190" style="position:absolute;width:3866;height:3866;left:43786;top:10675;" coordsize="386670,386670" path="m0,193335l3646,154682l15322,118197l32802,85421l56919,56919l85420,32802l118197,15322l154681,3646l193335,0l231989,3646l268473,15322l301249,32802l329751,56919l353868,85421l371349,118197l383024,154682l386670,193335l383024,231988l371349,268473l353868,301249l329751,329751l301249,353868l268473,371349l231989,383024l193335,386670l154681,383024l118197,371349l85420,353868l56919,329751l32802,301249l15322,268473l3646,231988x">
                <v:stroke weight="1.33333pt" endcap="round" joinstyle="round" on="true" color="#8ca8aa"/>
                <v:fill on="false" color="#000000" opacity="0"/>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78720" behindDoc="1" locked="0" layoutInCell="1" allowOverlap="1">
              <wp:simplePos x="0" y="0"/>
              <wp:positionH relativeFrom="page">
                <wp:posOffset>0</wp:posOffset>
              </wp:positionH>
              <wp:positionV relativeFrom="page">
                <wp:posOffset>2</wp:posOffset>
              </wp:positionV>
              <wp:extent cx="9143998" cy="6857998"/>
              <wp:effectExtent l="0" t="0" r="0" b="0"/>
              <wp:wrapNone/>
              <wp:docPr id="18163" name="Group 18163"/>
              <wp:cNvGraphicFramePr/>
              <a:graphic xmlns:a="http://schemas.openxmlformats.org/drawingml/2006/main">
                <a:graphicData uri="http://schemas.microsoft.com/office/word/2010/wordprocessingGroup">
                  <wpg:wgp>
                    <wpg:cNvGrpSpPr/>
                    <wpg:grpSpPr>
                      <a:xfrm>
                        <a:off x="0" y="0"/>
                        <a:ext cx="9143998" cy="6857998"/>
                        <a:chOff x="0" y="0"/>
                        <a:chExt cx="9143998" cy="6857998"/>
                      </a:xfrm>
                    </wpg:grpSpPr>
                    <wps:wsp>
                      <wps:cNvPr id="18700" name="Shape 18700"/>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701" name="Shape 18701"/>
                      <wps:cNvSpPr/>
                      <wps:spPr>
                        <a:xfrm>
                          <a:off x="0" y="0"/>
                          <a:ext cx="9143998" cy="1393370"/>
                        </a:xfrm>
                        <a:custGeom>
                          <a:avLst/>
                          <a:gdLst/>
                          <a:ahLst/>
                          <a:cxnLst/>
                          <a:rect l="0" t="0" r="0" b="0"/>
                          <a:pathLst>
                            <a:path w="9143998" h="1393370">
                              <a:moveTo>
                                <a:pt x="0" y="0"/>
                              </a:moveTo>
                              <a:lnTo>
                                <a:pt x="9143998" y="0"/>
                              </a:lnTo>
                              <a:lnTo>
                                <a:pt x="9143998" y="1393370"/>
                              </a:lnTo>
                              <a:lnTo>
                                <a:pt x="0" y="13933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02" name="Shape 18702"/>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03" name="Shape 18703"/>
                      <wps:cNvSpPr/>
                      <wps:spPr>
                        <a:xfrm>
                          <a:off x="8991598"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167" name="Shape 18167"/>
                      <wps:cNvSpPr/>
                      <wps:spPr>
                        <a:xfrm>
                          <a:off x="152400" y="155448"/>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s:wsp>
                      <wps:cNvPr id="18173" name="Shape 18173"/>
                      <wps:cNvSpPr/>
                      <wps:spPr>
                        <a:xfrm>
                          <a:off x="152400" y="1276742"/>
                          <a:ext cx="8833103" cy="1"/>
                        </a:xfrm>
                        <a:custGeom>
                          <a:avLst/>
                          <a:gdLst/>
                          <a:ahLst/>
                          <a:cxnLst/>
                          <a:rect l="0" t="0" r="0" b="0"/>
                          <a:pathLst>
                            <a:path w="8833103" h="1">
                              <a:moveTo>
                                <a:pt x="0" y="0"/>
                              </a:moveTo>
                              <a:lnTo>
                                <a:pt x="8833103" y="1"/>
                              </a:lnTo>
                            </a:path>
                          </a:pathLst>
                        </a:custGeom>
                        <a:ln w="9525" cap="flat">
                          <a:custDash>
                            <a:ds d="225000" sp="75000"/>
                          </a:custDash>
                          <a:round/>
                        </a:ln>
                      </wps:spPr>
                      <wps:style>
                        <a:lnRef idx="1">
                          <a:srgbClr val="8CA8AA"/>
                        </a:lnRef>
                        <a:fillRef idx="0">
                          <a:srgbClr val="000000">
                            <a:alpha val="0"/>
                          </a:srgbClr>
                        </a:fillRef>
                        <a:effectRef idx="0">
                          <a:scrgbClr r="0" g="0" b="0"/>
                        </a:effectRef>
                        <a:fontRef idx="none"/>
                      </wps:style>
                      <wps:bodyPr/>
                    </wps:wsp>
                    <wps:wsp>
                      <wps:cNvPr id="18169" name="Shape 18169"/>
                      <wps:cNvSpPr/>
                      <wps:spPr>
                        <a:xfrm>
                          <a:off x="4267199" y="956035"/>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171" name="Shape 18171"/>
                      <wps:cNvSpPr/>
                      <wps:spPr>
                        <a:xfrm>
                          <a:off x="4361688" y="1050524"/>
                          <a:ext cx="420624" cy="420624"/>
                        </a:xfrm>
                        <a:custGeom>
                          <a:avLst/>
                          <a:gdLst/>
                          <a:ahLst/>
                          <a:cxnLst/>
                          <a:rect l="0" t="0" r="0" b="0"/>
                          <a:pathLst>
                            <a:path w="420624" h="420624">
                              <a:moveTo>
                                <a:pt x="210312" y="0"/>
                              </a:moveTo>
                              <a:cubicBezTo>
                                <a:pt x="326464" y="0"/>
                                <a:pt x="420624" y="94159"/>
                                <a:pt x="420624" y="210312"/>
                              </a:cubicBezTo>
                              <a:cubicBezTo>
                                <a:pt x="420624" y="326463"/>
                                <a:pt x="326464" y="420624"/>
                                <a:pt x="210312" y="420624"/>
                              </a:cubicBezTo>
                              <a:cubicBezTo>
                                <a:pt x="94159" y="420624"/>
                                <a:pt x="0" y="326463"/>
                                <a:pt x="0" y="210312"/>
                              </a:cubicBezTo>
                              <a:cubicBezTo>
                                <a:pt x="0" y="94159"/>
                                <a:pt x="94159" y="0"/>
                                <a:pt x="210312"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170" name="Shape 18170"/>
                      <wps:cNvSpPr/>
                      <wps:spPr>
                        <a:xfrm>
                          <a:off x="4344680" y="1033515"/>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69"/>
                              </a:lnTo>
                              <a:lnTo>
                                <a:pt x="315727" y="436689"/>
                              </a:lnTo>
                              <a:lnTo>
                                <a:pt x="272836" y="450414"/>
                              </a:lnTo>
                              <a:lnTo>
                                <a:pt x="227352" y="454705"/>
                              </a:lnTo>
                              <a:lnTo>
                                <a:pt x="181868" y="450414"/>
                              </a:lnTo>
                              <a:lnTo>
                                <a:pt x="138978" y="436689"/>
                              </a:lnTo>
                              <a:lnTo>
                                <a:pt x="100317" y="416069"/>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8172" name="Shape 18172"/>
                      <wps:cNvSpPr/>
                      <wps:spPr>
                        <a:xfrm>
                          <a:off x="4378697" y="1067532"/>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8"/>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8"/>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63" style="width:720pt;height:540pt;position:absolute;z-index:-2147483648;mso-position-horizontal-relative:page;mso-position-horizontal:absolute;margin-left:0pt;mso-position-vertical-relative:page;margin-top:0.00012207pt;" coordsize="91439,68579">
              <v:shape id="Shape 18704" style="position:absolute;width:91439;height:68579;left:0;top:0;" coordsize="9143998,6857998" path="m0,0l9143998,0l9143998,6857998l0,6857998l0,0">
                <v:stroke weight="0pt" endcap="flat" joinstyle="miter" miterlimit="10" on="false" color="#000000" opacity="0"/>
                <v:fill on="true" color="#cfdadf"/>
              </v:shape>
              <v:shape id="Shape 18705" style="position:absolute;width:91439;height:13933;left:0;top:0;" coordsize="9143998,1393370" path="m0,0l9143998,0l9143998,1393370l0,1393370l0,0">
                <v:stroke weight="0pt" endcap="flat" joinstyle="miter" miterlimit="10" on="false" color="#000000" opacity="0"/>
                <v:fill on="true" color="#ffffff"/>
              </v:shape>
              <v:shape id="Shape 18706" style="position:absolute;width:1524;height:68579;left:0;top:0;" coordsize="152400,6857998" path="m0,0l152400,0l152400,6857998l0,6857998l0,0">
                <v:stroke weight="0pt" endcap="flat" joinstyle="miter" miterlimit="10" on="false" color="#000000" opacity="0"/>
                <v:fill on="true" color="#ffffff"/>
              </v:shape>
              <v:shape id="Shape 18707" style="position:absolute;width:1524;height:68579;left:89915;top:0;" coordsize="152400,6857998" path="m0,0l152400,0l152400,6857998l0,6857998l0,0">
                <v:stroke weight="0pt" endcap="flat" joinstyle="miter" miterlimit="10" on="false" color="#000000" opacity="0"/>
                <v:fill on="true" color="#ffffff"/>
              </v:shape>
              <v:shape id="Shape 18167" style="position:absolute;width:88331;height:65471;left:1524;top:1554;" coordsize="8833103,6547103" path="m0,0l8833103,0l8833103,6547103l0,6547103x">
                <v:stroke weight="0.75pt" endcap="flat" joinstyle="miter" miterlimit="8" on="true" color="#8ca8aa"/>
                <v:fill on="false" color="#000000" opacity="0"/>
              </v:shape>
              <v:shape id="Shape 18173" style="position:absolute;width:88331;height:0;left:1524;top:12767;" coordsize="8833103,1" path="m0,0l8833103,1">
                <v:stroke weight="0.75pt" endcap="flat" dashstyle="3 1" joinstyle="round" on="true" color="#8ca8aa"/>
                <v:fill on="false" color="#000000" opacity="0"/>
              </v:shape>
              <v:shape id="Shape 18169" style="position:absolute;width:6096;height:6096;left:42671;top:9560;" coordsize="609600,609600" path="m304800,0c473137,0,609600,136464,609600,304800c609600,473136,473137,609600,304800,609600c136464,609600,0,473136,0,304800c0,136464,136464,0,304800,0x">
                <v:stroke weight="0pt" endcap="flat" joinstyle="round" on="false" color="#000000" opacity="0"/>
                <v:fill on="true" color="#ffffff"/>
              </v:shape>
              <v:shape id="Shape 18171" style="position:absolute;width:4206;height:4206;left:43616;top:10505;" coordsize="420624,420624" path="m210312,0c326464,0,420624,94159,420624,210312c420624,326463,326464,420624,210312,420624c94159,420624,0,326463,0,210312c0,94159,94159,0,210312,0x">
                <v:stroke weight="0pt" endcap="flat" joinstyle="round" on="false" color="#000000" opacity="0"/>
                <v:fill on="true" color="#ffffff"/>
              </v:shape>
              <v:shape id="Shape 18170" style="position:absolute;width:4547;height:4547;left:43446;top:10335;"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69l315727,436689l272836,450414l227352,454705l181868,450414l138978,436689l100317,416069l66906,387799l38635,354388l18016,315727l4291,272836x">
                <v:stroke weight="1.33333pt" endcap="round" joinstyle="round" on="true" color="#8ca8aa"/>
                <v:fill on="false" color="#000000" opacity="0"/>
              </v:shape>
              <v:shape id="Shape 18172" style="position:absolute;width:3866;height:3866;left:43786;top:10675;" coordsize="386670,386670" path="m0,193335l3646,154682l15322,118197l32802,85421l56919,56919l85420,32802l118197,15322l154681,3646l193335,0l231989,3646l268473,15322l301249,32802l329751,56919l353868,85421l371349,118197l383024,154682l386670,193335l383024,231988l371349,268473l353868,301249l329751,329751l301249,353868l268473,371349l231989,383024l193335,386670l154681,383024l118197,371349l85420,353868l56919,329751l32802,301249l15322,268473l3646,231988x">
                <v:stroke weight="1.33333pt" endcap="round" joinstyle="round" on="true" color="#8ca8aa"/>
                <v:fill on="false" color="#000000" opacity="0"/>
              </v:shap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82816" behindDoc="1" locked="0" layoutInCell="1" allowOverlap="1">
              <wp:simplePos x="0" y="0"/>
              <wp:positionH relativeFrom="page">
                <wp:posOffset>0</wp:posOffset>
              </wp:positionH>
              <wp:positionV relativeFrom="page">
                <wp:posOffset>2</wp:posOffset>
              </wp:positionV>
              <wp:extent cx="9143998" cy="6857998"/>
              <wp:effectExtent l="0" t="0" r="0" b="0"/>
              <wp:wrapNone/>
              <wp:docPr id="18254" name="Group 18254"/>
              <wp:cNvGraphicFramePr/>
              <a:graphic xmlns:a="http://schemas.openxmlformats.org/drawingml/2006/main">
                <a:graphicData uri="http://schemas.microsoft.com/office/word/2010/wordprocessingGroup">
                  <wpg:wgp>
                    <wpg:cNvGrpSpPr/>
                    <wpg:grpSpPr>
                      <a:xfrm>
                        <a:off x="0" y="0"/>
                        <a:ext cx="9143998" cy="6857998"/>
                        <a:chOff x="0" y="0"/>
                        <a:chExt cx="9143998" cy="6857998"/>
                      </a:xfrm>
                    </wpg:grpSpPr>
                    <wps:wsp>
                      <wps:cNvPr id="18740" name="Shape 18740"/>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741" name="Shape 18741"/>
                      <wps:cNvSpPr/>
                      <wps:spPr>
                        <a:xfrm>
                          <a:off x="0" y="0"/>
                          <a:ext cx="9143998" cy="1393370"/>
                        </a:xfrm>
                        <a:custGeom>
                          <a:avLst/>
                          <a:gdLst/>
                          <a:ahLst/>
                          <a:cxnLst/>
                          <a:rect l="0" t="0" r="0" b="0"/>
                          <a:pathLst>
                            <a:path w="9143998" h="1393370">
                              <a:moveTo>
                                <a:pt x="0" y="0"/>
                              </a:moveTo>
                              <a:lnTo>
                                <a:pt x="9143998" y="0"/>
                              </a:lnTo>
                              <a:lnTo>
                                <a:pt x="9143998" y="1393370"/>
                              </a:lnTo>
                              <a:lnTo>
                                <a:pt x="0" y="13933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42" name="Shape 18742"/>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43" name="Shape 18743"/>
                      <wps:cNvSpPr/>
                      <wps:spPr>
                        <a:xfrm>
                          <a:off x="8991598"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258" name="Shape 18258"/>
                      <wps:cNvSpPr/>
                      <wps:spPr>
                        <a:xfrm>
                          <a:off x="152400" y="155448"/>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s:wsp>
                      <wps:cNvPr id="18264" name="Shape 18264"/>
                      <wps:cNvSpPr/>
                      <wps:spPr>
                        <a:xfrm>
                          <a:off x="152400" y="1276742"/>
                          <a:ext cx="8833103" cy="1"/>
                        </a:xfrm>
                        <a:custGeom>
                          <a:avLst/>
                          <a:gdLst/>
                          <a:ahLst/>
                          <a:cxnLst/>
                          <a:rect l="0" t="0" r="0" b="0"/>
                          <a:pathLst>
                            <a:path w="8833103" h="1">
                              <a:moveTo>
                                <a:pt x="0" y="0"/>
                              </a:moveTo>
                              <a:lnTo>
                                <a:pt x="8833103" y="1"/>
                              </a:lnTo>
                            </a:path>
                          </a:pathLst>
                        </a:custGeom>
                        <a:ln w="9525" cap="flat">
                          <a:custDash>
                            <a:ds d="225000" sp="75000"/>
                          </a:custDash>
                          <a:round/>
                        </a:ln>
                      </wps:spPr>
                      <wps:style>
                        <a:lnRef idx="1">
                          <a:srgbClr val="8CA8AA"/>
                        </a:lnRef>
                        <a:fillRef idx="0">
                          <a:srgbClr val="000000">
                            <a:alpha val="0"/>
                          </a:srgbClr>
                        </a:fillRef>
                        <a:effectRef idx="0">
                          <a:scrgbClr r="0" g="0" b="0"/>
                        </a:effectRef>
                        <a:fontRef idx="none"/>
                      </wps:style>
                      <wps:bodyPr/>
                    </wps:wsp>
                    <wps:wsp>
                      <wps:cNvPr id="18260" name="Shape 18260"/>
                      <wps:cNvSpPr/>
                      <wps:spPr>
                        <a:xfrm>
                          <a:off x="4267199" y="956035"/>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262" name="Shape 18262"/>
                      <wps:cNvSpPr/>
                      <wps:spPr>
                        <a:xfrm>
                          <a:off x="4361688" y="1050524"/>
                          <a:ext cx="420624" cy="420624"/>
                        </a:xfrm>
                        <a:custGeom>
                          <a:avLst/>
                          <a:gdLst/>
                          <a:ahLst/>
                          <a:cxnLst/>
                          <a:rect l="0" t="0" r="0" b="0"/>
                          <a:pathLst>
                            <a:path w="420624" h="420624">
                              <a:moveTo>
                                <a:pt x="210312" y="0"/>
                              </a:moveTo>
                              <a:cubicBezTo>
                                <a:pt x="326464" y="0"/>
                                <a:pt x="420624" y="94159"/>
                                <a:pt x="420624" y="210312"/>
                              </a:cubicBezTo>
                              <a:cubicBezTo>
                                <a:pt x="420624" y="326463"/>
                                <a:pt x="326464" y="420624"/>
                                <a:pt x="210312" y="420624"/>
                              </a:cubicBezTo>
                              <a:cubicBezTo>
                                <a:pt x="94159" y="420624"/>
                                <a:pt x="0" y="326463"/>
                                <a:pt x="0" y="210312"/>
                              </a:cubicBezTo>
                              <a:cubicBezTo>
                                <a:pt x="0" y="94159"/>
                                <a:pt x="94159" y="0"/>
                                <a:pt x="210312"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261" name="Shape 18261"/>
                      <wps:cNvSpPr/>
                      <wps:spPr>
                        <a:xfrm>
                          <a:off x="4344680" y="1033515"/>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69"/>
                              </a:lnTo>
                              <a:lnTo>
                                <a:pt x="315727" y="436689"/>
                              </a:lnTo>
                              <a:lnTo>
                                <a:pt x="272836" y="450414"/>
                              </a:lnTo>
                              <a:lnTo>
                                <a:pt x="227352" y="454705"/>
                              </a:lnTo>
                              <a:lnTo>
                                <a:pt x="181868" y="450414"/>
                              </a:lnTo>
                              <a:lnTo>
                                <a:pt x="138978" y="436689"/>
                              </a:lnTo>
                              <a:lnTo>
                                <a:pt x="100317" y="416069"/>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8263" name="Shape 18263"/>
                      <wps:cNvSpPr/>
                      <wps:spPr>
                        <a:xfrm>
                          <a:off x="4378697" y="1067532"/>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8"/>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8"/>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254" style="width:720pt;height:540pt;position:absolute;z-index:-2147483648;mso-position-horizontal-relative:page;mso-position-horizontal:absolute;margin-left:0pt;mso-position-vertical-relative:page;margin-top:0.00012207pt;" coordsize="91439,68579">
              <v:shape id="Shape 18744" style="position:absolute;width:91439;height:68579;left:0;top:0;" coordsize="9143998,6857998" path="m0,0l9143998,0l9143998,6857998l0,6857998l0,0">
                <v:stroke weight="0pt" endcap="flat" joinstyle="miter" miterlimit="10" on="false" color="#000000" opacity="0"/>
                <v:fill on="true" color="#cfdadf"/>
              </v:shape>
              <v:shape id="Shape 18745" style="position:absolute;width:91439;height:13933;left:0;top:0;" coordsize="9143998,1393370" path="m0,0l9143998,0l9143998,1393370l0,1393370l0,0">
                <v:stroke weight="0pt" endcap="flat" joinstyle="miter" miterlimit="10" on="false" color="#000000" opacity="0"/>
                <v:fill on="true" color="#ffffff"/>
              </v:shape>
              <v:shape id="Shape 18746" style="position:absolute;width:1524;height:68579;left:0;top:0;" coordsize="152400,6857998" path="m0,0l152400,0l152400,6857998l0,6857998l0,0">
                <v:stroke weight="0pt" endcap="flat" joinstyle="miter" miterlimit="10" on="false" color="#000000" opacity="0"/>
                <v:fill on="true" color="#ffffff"/>
              </v:shape>
              <v:shape id="Shape 18747" style="position:absolute;width:1524;height:68579;left:89915;top:0;" coordsize="152400,6857998" path="m0,0l152400,0l152400,6857998l0,6857998l0,0">
                <v:stroke weight="0pt" endcap="flat" joinstyle="miter" miterlimit="10" on="false" color="#000000" opacity="0"/>
                <v:fill on="true" color="#ffffff"/>
              </v:shape>
              <v:shape id="Shape 18258" style="position:absolute;width:88331;height:65471;left:1524;top:1554;" coordsize="8833103,6547103" path="m0,0l8833103,0l8833103,6547103l0,6547103x">
                <v:stroke weight="0.75pt" endcap="flat" joinstyle="miter" miterlimit="8" on="true" color="#8ca8aa"/>
                <v:fill on="false" color="#000000" opacity="0"/>
              </v:shape>
              <v:shape id="Shape 18264" style="position:absolute;width:88331;height:0;left:1524;top:12767;" coordsize="8833103,1" path="m0,0l8833103,1">
                <v:stroke weight="0.75pt" endcap="flat" dashstyle="3 1" joinstyle="round" on="true" color="#8ca8aa"/>
                <v:fill on="false" color="#000000" opacity="0"/>
              </v:shape>
              <v:shape id="Shape 18260" style="position:absolute;width:6096;height:6096;left:42671;top:9560;" coordsize="609600,609600" path="m304800,0c473137,0,609600,136464,609600,304800c609600,473136,473137,609600,304800,609600c136464,609600,0,473136,0,304800c0,136464,136464,0,304800,0x">
                <v:stroke weight="0pt" endcap="flat" joinstyle="round" on="false" color="#000000" opacity="0"/>
                <v:fill on="true" color="#ffffff"/>
              </v:shape>
              <v:shape id="Shape 18262" style="position:absolute;width:4206;height:4206;left:43616;top:10505;" coordsize="420624,420624" path="m210312,0c326464,0,420624,94159,420624,210312c420624,326463,326464,420624,210312,420624c94159,420624,0,326463,0,210312c0,94159,94159,0,210312,0x">
                <v:stroke weight="0pt" endcap="flat" joinstyle="round" on="false" color="#000000" opacity="0"/>
                <v:fill on="true" color="#ffffff"/>
              </v:shape>
              <v:shape id="Shape 18261" style="position:absolute;width:4547;height:4547;left:43446;top:10335;"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69l315727,436689l272836,450414l227352,454705l181868,450414l138978,436689l100317,416069l66906,387799l38635,354388l18016,315727l4291,272836x">
                <v:stroke weight="1.33333pt" endcap="round" joinstyle="round" on="true" color="#8ca8aa"/>
                <v:fill on="false" color="#000000" opacity="0"/>
              </v:shape>
              <v:shape id="Shape 18263" style="position:absolute;width:3866;height:3866;left:43786;top:10675;" coordsize="386670,386670" path="m0,193335l3646,154682l15322,118197l32802,85421l56919,56919l85420,32802l118197,15322l154681,3646l193335,0l231989,3646l268473,15322l301249,32802l329751,56919l353868,85421l371349,118197l383024,154682l386670,193335l383024,231988l371349,268473l353868,301249l329751,329751l301249,353868l268473,371349l231989,383024l193335,386670l154681,383024l118197,371349l85420,353868l56919,329751l32802,301249l15322,268473l3646,231988x">
                <v:stroke weight="1.33333pt" endcap="round" joinstyle="round" on="true" color="#8ca8aa"/>
                <v:fill on="false" color="#000000" opacity="0"/>
              </v:shap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83840" behindDoc="1" locked="0" layoutInCell="1" allowOverlap="1">
              <wp:simplePos x="0" y="0"/>
              <wp:positionH relativeFrom="page">
                <wp:posOffset>0</wp:posOffset>
              </wp:positionH>
              <wp:positionV relativeFrom="page">
                <wp:posOffset>2</wp:posOffset>
              </wp:positionV>
              <wp:extent cx="9143998" cy="6857998"/>
              <wp:effectExtent l="0" t="0" r="0" b="0"/>
              <wp:wrapNone/>
              <wp:docPr id="18236" name="Group 18236"/>
              <wp:cNvGraphicFramePr/>
              <a:graphic xmlns:a="http://schemas.openxmlformats.org/drawingml/2006/main">
                <a:graphicData uri="http://schemas.microsoft.com/office/word/2010/wordprocessingGroup">
                  <wpg:wgp>
                    <wpg:cNvGrpSpPr/>
                    <wpg:grpSpPr>
                      <a:xfrm>
                        <a:off x="0" y="0"/>
                        <a:ext cx="9143998" cy="6857998"/>
                        <a:chOff x="0" y="0"/>
                        <a:chExt cx="9143998" cy="6857998"/>
                      </a:xfrm>
                    </wpg:grpSpPr>
                    <wps:wsp>
                      <wps:cNvPr id="18732" name="Shape 18732"/>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733" name="Shape 18733"/>
                      <wps:cNvSpPr/>
                      <wps:spPr>
                        <a:xfrm>
                          <a:off x="0" y="0"/>
                          <a:ext cx="9143998" cy="1393370"/>
                        </a:xfrm>
                        <a:custGeom>
                          <a:avLst/>
                          <a:gdLst/>
                          <a:ahLst/>
                          <a:cxnLst/>
                          <a:rect l="0" t="0" r="0" b="0"/>
                          <a:pathLst>
                            <a:path w="9143998" h="1393370">
                              <a:moveTo>
                                <a:pt x="0" y="0"/>
                              </a:moveTo>
                              <a:lnTo>
                                <a:pt x="9143998" y="0"/>
                              </a:lnTo>
                              <a:lnTo>
                                <a:pt x="9143998" y="1393370"/>
                              </a:lnTo>
                              <a:lnTo>
                                <a:pt x="0" y="13933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34" name="Shape 18734"/>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35" name="Shape 18735"/>
                      <wps:cNvSpPr/>
                      <wps:spPr>
                        <a:xfrm>
                          <a:off x="8991598"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240" name="Shape 18240"/>
                      <wps:cNvSpPr/>
                      <wps:spPr>
                        <a:xfrm>
                          <a:off x="152400" y="155448"/>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s:wsp>
                      <wps:cNvPr id="18246" name="Shape 18246"/>
                      <wps:cNvSpPr/>
                      <wps:spPr>
                        <a:xfrm>
                          <a:off x="152400" y="1276742"/>
                          <a:ext cx="8833103" cy="1"/>
                        </a:xfrm>
                        <a:custGeom>
                          <a:avLst/>
                          <a:gdLst/>
                          <a:ahLst/>
                          <a:cxnLst/>
                          <a:rect l="0" t="0" r="0" b="0"/>
                          <a:pathLst>
                            <a:path w="8833103" h="1">
                              <a:moveTo>
                                <a:pt x="0" y="0"/>
                              </a:moveTo>
                              <a:lnTo>
                                <a:pt x="8833103" y="1"/>
                              </a:lnTo>
                            </a:path>
                          </a:pathLst>
                        </a:custGeom>
                        <a:ln w="9525" cap="flat">
                          <a:custDash>
                            <a:ds d="225000" sp="75000"/>
                          </a:custDash>
                          <a:round/>
                        </a:ln>
                      </wps:spPr>
                      <wps:style>
                        <a:lnRef idx="1">
                          <a:srgbClr val="8CA8AA"/>
                        </a:lnRef>
                        <a:fillRef idx="0">
                          <a:srgbClr val="000000">
                            <a:alpha val="0"/>
                          </a:srgbClr>
                        </a:fillRef>
                        <a:effectRef idx="0">
                          <a:scrgbClr r="0" g="0" b="0"/>
                        </a:effectRef>
                        <a:fontRef idx="none"/>
                      </wps:style>
                      <wps:bodyPr/>
                    </wps:wsp>
                    <wps:wsp>
                      <wps:cNvPr id="18242" name="Shape 18242"/>
                      <wps:cNvSpPr/>
                      <wps:spPr>
                        <a:xfrm>
                          <a:off x="4267199" y="956035"/>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244" name="Shape 18244"/>
                      <wps:cNvSpPr/>
                      <wps:spPr>
                        <a:xfrm>
                          <a:off x="4361688" y="1050524"/>
                          <a:ext cx="420624" cy="420624"/>
                        </a:xfrm>
                        <a:custGeom>
                          <a:avLst/>
                          <a:gdLst/>
                          <a:ahLst/>
                          <a:cxnLst/>
                          <a:rect l="0" t="0" r="0" b="0"/>
                          <a:pathLst>
                            <a:path w="420624" h="420624">
                              <a:moveTo>
                                <a:pt x="210312" y="0"/>
                              </a:moveTo>
                              <a:cubicBezTo>
                                <a:pt x="326464" y="0"/>
                                <a:pt x="420624" y="94159"/>
                                <a:pt x="420624" y="210312"/>
                              </a:cubicBezTo>
                              <a:cubicBezTo>
                                <a:pt x="420624" y="326463"/>
                                <a:pt x="326464" y="420624"/>
                                <a:pt x="210312" y="420624"/>
                              </a:cubicBezTo>
                              <a:cubicBezTo>
                                <a:pt x="94159" y="420624"/>
                                <a:pt x="0" y="326463"/>
                                <a:pt x="0" y="210312"/>
                              </a:cubicBezTo>
                              <a:cubicBezTo>
                                <a:pt x="0" y="94159"/>
                                <a:pt x="94159" y="0"/>
                                <a:pt x="210312"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243" name="Shape 18243"/>
                      <wps:cNvSpPr/>
                      <wps:spPr>
                        <a:xfrm>
                          <a:off x="4344680" y="1033515"/>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69"/>
                              </a:lnTo>
                              <a:lnTo>
                                <a:pt x="315727" y="436689"/>
                              </a:lnTo>
                              <a:lnTo>
                                <a:pt x="272836" y="450414"/>
                              </a:lnTo>
                              <a:lnTo>
                                <a:pt x="227352" y="454705"/>
                              </a:lnTo>
                              <a:lnTo>
                                <a:pt x="181868" y="450414"/>
                              </a:lnTo>
                              <a:lnTo>
                                <a:pt x="138978" y="436689"/>
                              </a:lnTo>
                              <a:lnTo>
                                <a:pt x="100317" y="416069"/>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8245" name="Shape 18245"/>
                      <wps:cNvSpPr/>
                      <wps:spPr>
                        <a:xfrm>
                          <a:off x="4378697" y="1067532"/>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8"/>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8"/>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236" style="width:720pt;height:540pt;position:absolute;z-index:-2147483648;mso-position-horizontal-relative:page;mso-position-horizontal:absolute;margin-left:0pt;mso-position-vertical-relative:page;margin-top:0.00012207pt;" coordsize="91439,68579">
              <v:shape id="Shape 18736" style="position:absolute;width:91439;height:68579;left:0;top:0;" coordsize="9143998,6857998" path="m0,0l9143998,0l9143998,6857998l0,6857998l0,0">
                <v:stroke weight="0pt" endcap="flat" joinstyle="miter" miterlimit="10" on="false" color="#000000" opacity="0"/>
                <v:fill on="true" color="#cfdadf"/>
              </v:shape>
              <v:shape id="Shape 18737" style="position:absolute;width:91439;height:13933;left:0;top:0;" coordsize="9143998,1393370" path="m0,0l9143998,0l9143998,1393370l0,1393370l0,0">
                <v:stroke weight="0pt" endcap="flat" joinstyle="miter" miterlimit="10" on="false" color="#000000" opacity="0"/>
                <v:fill on="true" color="#ffffff"/>
              </v:shape>
              <v:shape id="Shape 18738" style="position:absolute;width:1524;height:68579;left:0;top:0;" coordsize="152400,6857998" path="m0,0l152400,0l152400,6857998l0,6857998l0,0">
                <v:stroke weight="0pt" endcap="flat" joinstyle="miter" miterlimit="10" on="false" color="#000000" opacity="0"/>
                <v:fill on="true" color="#ffffff"/>
              </v:shape>
              <v:shape id="Shape 18739" style="position:absolute;width:1524;height:68579;left:89915;top:0;" coordsize="152400,6857998" path="m0,0l152400,0l152400,6857998l0,6857998l0,0">
                <v:stroke weight="0pt" endcap="flat" joinstyle="miter" miterlimit="10" on="false" color="#000000" opacity="0"/>
                <v:fill on="true" color="#ffffff"/>
              </v:shape>
              <v:shape id="Shape 18240" style="position:absolute;width:88331;height:65471;left:1524;top:1554;" coordsize="8833103,6547103" path="m0,0l8833103,0l8833103,6547103l0,6547103x">
                <v:stroke weight="0.75pt" endcap="flat" joinstyle="miter" miterlimit="8" on="true" color="#8ca8aa"/>
                <v:fill on="false" color="#000000" opacity="0"/>
              </v:shape>
              <v:shape id="Shape 18246" style="position:absolute;width:88331;height:0;left:1524;top:12767;" coordsize="8833103,1" path="m0,0l8833103,1">
                <v:stroke weight="0.75pt" endcap="flat" dashstyle="3 1" joinstyle="round" on="true" color="#8ca8aa"/>
                <v:fill on="false" color="#000000" opacity="0"/>
              </v:shape>
              <v:shape id="Shape 18242" style="position:absolute;width:6096;height:6096;left:42671;top:9560;" coordsize="609600,609600" path="m304800,0c473137,0,609600,136464,609600,304800c609600,473136,473137,609600,304800,609600c136464,609600,0,473136,0,304800c0,136464,136464,0,304800,0x">
                <v:stroke weight="0pt" endcap="flat" joinstyle="round" on="false" color="#000000" opacity="0"/>
                <v:fill on="true" color="#ffffff"/>
              </v:shape>
              <v:shape id="Shape 18244" style="position:absolute;width:4206;height:4206;left:43616;top:10505;" coordsize="420624,420624" path="m210312,0c326464,0,420624,94159,420624,210312c420624,326463,326464,420624,210312,420624c94159,420624,0,326463,0,210312c0,94159,94159,0,210312,0x">
                <v:stroke weight="0pt" endcap="flat" joinstyle="round" on="false" color="#000000" opacity="0"/>
                <v:fill on="true" color="#ffffff"/>
              </v:shape>
              <v:shape id="Shape 18243" style="position:absolute;width:4547;height:4547;left:43446;top:10335;"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69l315727,436689l272836,450414l227352,454705l181868,450414l138978,436689l100317,416069l66906,387799l38635,354388l18016,315727l4291,272836x">
                <v:stroke weight="1.33333pt" endcap="round" joinstyle="round" on="true" color="#8ca8aa"/>
                <v:fill on="false" color="#000000" opacity="0"/>
              </v:shape>
              <v:shape id="Shape 18245" style="position:absolute;width:3866;height:3866;left:43786;top:10675;" coordsize="386670,386670" path="m0,193335l3646,154682l15322,118197l32802,85421l56919,56919l85420,32802l118197,15322l154681,3646l193335,0l231989,3646l268473,15322l301249,32802l329751,56919l353868,85421l371349,118197l383024,154682l386670,193335l383024,231988l371349,268473l353868,301249l329751,329751l301249,353868l268473,371349l231989,383024l193335,386670l154681,383024l118197,371349l85420,353868l56919,329751l32802,301249l15322,268473l3646,231988x">
                <v:stroke weight="1.33333pt" endcap="round" joinstyle="round" on="true" color="#8ca8aa"/>
                <v:fill on="false" color="#000000" opacity="0"/>
              </v:shap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E79" w:rsidRDefault="003A2984">
    <w:r>
      <w:rPr>
        <w:noProof/>
      </w:rPr>
      <mc:AlternateContent>
        <mc:Choice Requires="wpg">
          <w:drawing>
            <wp:anchor distT="0" distB="0" distL="114300" distR="114300" simplePos="0" relativeHeight="251684864" behindDoc="1" locked="0" layoutInCell="1" allowOverlap="1">
              <wp:simplePos x="0" y="0"/>
              <wp:positionH relativeFrom="page">
                <wp:posOffset>0</wp:posOffset>
              </wp:positionH>
              <wp:positionV relativeFrom="page">
                <wp:posOffset>2</wp:posOffset>
              </wp:positionV>
              <wp:extent cx="9143998" cy="6857998"/>
              <wp:effectExtent l="0" t="0" r="0" b="0"/>
              <wp:wrapNone/>
              <wp:docPr id="18218" name="Group 18218"/>
              <wp:cNvGraphicFramePr/>
              <a:graphic xmlns:a="http://schemas.openxmlformats.org/drawingml/2006/main">
                <a:graphicData uri="http://schemas.microsoft.com/office/word/2010/wordprocessingGroup">
                  <wpg:wgp>
                    <wpg:cNvGrpSpPr/>
                    <wpg:grpSpPr>
                      <a:xfrm>
                        <a:off x="0" y="0"/>
                        <a:ext cx="9143998" cy="6857998"/>
                        <a:chOff x="0" y="0"/>
                        <a:chExt cx="9143998" cy="6857998"/>
                      </a:xfrm>
                    </wpg:grpSpPr>
                    <wps:wsp>
                      <wps:cNvPr id="18724" name="Shape 18724"/>
                      <wps:cNvSpPr/>
                      <wps:spPr>
                        <a:xfrm>
                          <a:off x="0" y="0"/>
                          <a:ext cx="9143998" cy="6857998"/>
                        </a:xfrm>
                        <a:custGeom>
                          <a:avLst/>
                          <a:gdLst/>
                          <a:ahLst/>
                          <a:cxnLst/>
                          <a:rect l="0" t="0" r="0" b="0"/>
                          <a:pathLst>
                            <a:path w="9143998" h="6857998">
                              <a:moveTo>
                                <a:pt x="0" y="0"/>
                              </a:moveTo>
                              <a:lnTo>
                                <a:pt x="9143998" y="0"/>
                              </a:lnTo>
                              <a:lnTo>
                                <a:pt x="9143998" y="6857998"/>
                              </a:lnTo>
                              <a:lnTo>
                                <a:pt x="0" y="6857998"/>
                              </a:lnTo>
                              <a:lnTo>
                                <a:pt x="0" y="0"/>
                              </a:lnTo>
                            </a:path>
                          </a:pathLst>
                        </a:custGeom>
                        <a:ln w="0" cap="flat">
                          <a:miter lim="127000"/>
                        </a:ln>
                      </wps:spPr>
                      <wps:style>
                        <a:lnRef idx="0">
                          <a:srgbClr val="000000">
                            <a:alpha val="0"/>
                          </a:srgbClr>
                        </a:lnRef>
                        <a:fillRef idx="1">
                          <a:srgbClr val="CFDADF"/>
                        </a:fillRef>
                        <a:effectRef idx="0">
                          <a:scrgbClr r="0" g="0" b="0"/>
                        </a:effectRef>
                        <a:fontRef idx="none"/>
                      </wps:style>
                      <wps:bodyPr/>
                    </wps:wsp>
                    <wps:wsp>
                      <wps:cNvPr id="18725" name="Shape 18725"/>
                      <wps:cNvSpPr/>
                      <wps:spPr>
                        <a:xfrm>
                          <a:off x="0" y="0"/>
                          <a:ext cx="9143998" cy="1393370"/>
                        </a:xfrm>
                        <a:custGeom>
                          <a:avLst/>
                          <a:gdLst/>
                          <a:ahLst/>
                          <a:cxnLst/>
                          <a:rect l="0" t="0" r="0" b="0"/>
                          <a:pathLst>
                            <a:path w="9143998" h="1393370">
                              <a:moveTo>
                                <a:pt x="0" y="0"/>
                              </a:moveTo>
                              <a:lnTo>
                                <a:pt x="9143998" y="0"/>
                              </a:lnTo>
                              <a:lnTo>
                                <a:pt x="9143998" y="1393370"/>
                              </a:lnTo>
                              <a:lnTo>
                                <a:pt x="0" y="13933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26" name="Shape 18726"/>
                      <wps:cNvSpPr/>
                      <wps:spPr>
                        <a:xfrm>
                          <a:off x="0"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27" name="Shape 18727"/>
                      <wps:cNvSpPr/>
                      <wps:spPr>
                        <a:xfrm>
                          <a:off x="8991598" y="0"/>
                          <a:ext cx="152400" cy="6857998"/>
                        </a:xfrm>
                        <a:custGeom>
                          <a:avLst/>
                          <a:gdLst/>
                          <a:ahLst/>
                          <a:cxnLst/>
                          <a:rect l="0" t="0" r="0" b="0"/>
                          <a:pathLst>
                            <a:path w="152400" h="6857998">
                              <a:moveTo>
                                <a:pt x="0" y="0"/>
                              </a:moveTo>
                              <a:lnTo>
                                <a:pt x="152400" y="0"/>
                              </a:lnTo>
                              <a:lnTo>
                                <a:pt x="152400" y="6857998"/>
                              </a:lnTo>
                              <a:lnTo>
                                <a:pt x="0" y="685799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222" name="Shape 18222"/>
                      <wps:cNvSpPr/>
                      <wps:spPr>
                        <a:xfrm>
                          <a:off x="152400" y="155448"/>
                          <a:ext cx="8833103" cy="6547103"/>
                        </a:xfrm>
                        <a:custGeom>
                          <a:avLst/>
                          <a:gdLst/>
                          <a:ahLst/>
                          <a:cxnLst/>
                          <a:rect l="0" t="0" r="0" b="0"/>
                          <a:pathLst>
                            <a:path w="8833103" h="6547103">
                              <a:moveTo>
                                <a:pt x="0" y="0"/>
                              </a:moveTo>
                              <a:lnTo>
                                <a:pt x="8833103" y="0"/>
                              </a:lnTo>
                              <a:lnTo>
                                <a:pt x="8833103" y="6547103"/>
                              </a:lnTo>
                              <a:lnTo>
                                <a:pt x="0" y="6547103"/>
                              </a:lnTo>
                              <a:close/>
                            </a:path>
                          </a:pathLst>
                        </a:custGeom>
                        <a:ln w="9525" cap="flat">
                          <a:miter lim="101600"/>
                        </a:ln>
                      </wps:spPr>
                      <wps:style>
                        <a:lnRef idx="1">
                          <a:srgbClr val="8CA8AA"/>
                        </a:lnRef>
                        <a:fillRef idx="0">
                          <a:srgbClr val="000000">
                            <a:alpha val="0"/>
                          </a:srgbClr>
                        </a:fillRef>
                        <a:effectRef idx="0">
                          <a:scrgbClr r="0" g="0" b="0"/>
                        </a:effectRef>
                        <a:fontRef idx="none"/>
                      </wps:style>
                      <wps:bodyPr/>
                    </wps:wsp>
                    <wps:wsp>
                      <wps:cNvPr id="18228" name="Shape 18228"/>
                      <wps:cNvSpPr/>
                      <wps:spPr>
                        <a:xfrm>
                          <a:off x="152400" y="1276742"/>
                          <a:ext cx="8833103" cy="1"/>
                        </a:xfrm>
                        <a:custGeom>
                          <a:avLst/>
                          <a:gdLst/>
                          <a:ahLst/>
                          <a:cxnLst/>
                          <a:rect l="0" t="0" r="0" b="0"/>
                          <a:pathLst>
                            <a:path w="8833103" h="1">
                              <a:moveTo>
                                <a:pt x="0" y="0"/>
                              </a:moveTo>
                              <a:lnTo>
                                <a:pt x="8833103" y="1"/>
                              </a:lnTo>
                            </a:path>
                          </a:pathLst>
                        </a:custGeom>
                        <a:ln w="9525" cap="flat">
                          <a:custDash>
                            <a:ds d="225000" sp="75000"/>
                          </a:custDash>
                          <a:round/>
                        </a:ln>
                      </wps:spPr>
                      <wps:style>
                        <a:lnRef idx="1">
                          <a:srgbClr val="8CA8AA"/>
                        </a:lnRef>
                        <a:fillRef idx="0">
                          <a:srgbClr val="000000">
                            <a:alpha val="0"/>
                          </a:srgbClr>
                        </a:fillRef>
                        <a:effectRef idx="0">
                          <a:scrgbClr r="0" g="0" b="0"/>
                        </a:effectRef>
                        <a:fontRef idx="none"/>
                      </wps:style>
                      <wps:bodyPr/>
                    </wps:wsp>
                    <wps:wsp>
                      <wps:cNvPr id="18224" name="Shape 18224"/>
                      <wps:cNvSpPr/>
                      <wps:spPr>
                        <a:xfrm>
                          <a:off x="4267199" y="956035"/>
                          <a:ext cx="609600" cy="609600"/>
                        </a:xfrm>
                        <a:custGeom>
                          <a:avLst/>
                          <a:gdLst/>
                          <a:ahLst/>
                          <a:cxnLst/>
                          <a:rect l="0" t="0" r="0" b="0"/>
                          <a:pathLst>
                            <a:path w="609600" h="609600">
                              <a:moveTo>
                                <a:pt x="304800" y="0"/>
                              </a:moveTo>
                              <a:cubicBezTo>
                                <a:pt x="473137" y="0"/>
                                <a:pt x="609600" y="136464"/>
                                <a:pt x="609600" y="304800"/>
                              </a:cubicBezTo>
                              <a:cubicBezTo>
                                <a:pt x="609600" y="473136"/>
                                <a:pt x="473137" y="609600"/>
                                <a:pt x="304800" y="609600"/>
                              </a:cubicBezTo>
                              <a:cubicBezTo>
                                <a:pt x="136464" y="609600"/>
                                <a:pt x="0" y="473136"/>
                                <a:pt x="0" y="304800"/>
                              </a:cubicBezTo>
                              <a:cubicBezTo>
                                <a:pt x="0" y="136464"/>
                                <a:pt x="136464" y="0"/>
                                <a:pt x="304800"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226" name="Shape 18226"/>
                      <wps:cNvSpPr/>
                      <wps:spPr>
                        <a:xfrm>
                          <a:off x="4361688" y="1050524"/>
                          <a:ext cx="420624" cy="420624"/>
                        </a:xfrm>
                        <a:custGeom>
                          <a:avLst/>
                          <a:gdLst/>
                          <a:ahLst/>
                          <a:cxnLst/>
                          <a:rect l="0" t="0" r="0" b="0"/>
                          <a:pathLst>
                            <a:path w="420624" h="420624">
                              <a:moveTo>
                                <a:pt x="210312" y="0"/>
                              </a:moveTo>
                              <a:cubicBezTo>
                                <a:pt x="326464" y="0"/>
                                <a:pt x="420624" y="94159"/>
                                <a:pt x="420624" y="210312"/>
                              </a:cubicBezTo>
                              <a:cubicBezTo>
                                <a:pt x="420624" y="326463"/>
                                <a:pt x="326464" y="420624"/>
                                <a:pt x="210312" y="420624"/>
                              </a:cubicBezTo>
                              <a:cubicBezTo>
                                <a:pt x="94159" y="420624"/>
                                <a:pt x="0" y="326463"/>
                                <a:pt x="0" y="210312"/>
                              </a:cubicBezTo>
                              <a:cubicBezTo>
                                <a:pt x="0" y="94159"/>
                                <a:pt x="94159" y="0"/>
                                <a:pt x="210312" y="0"/>
                              </a:cubicBezTo>
                              <a:close/>
                            </a:path>
                          </a:pathLst>
                        </a:custGeom>
                        <a:ln w="0" cap="flat">
                          <a:custDash>
                            <a:ds d="1" sp="952499968"/>
                          </a:custDash>
                          <a:round/>
                        </a:ln>
                      </wps:spPr>
                      <wps:style>
                        <a:lnRef idx="0">
                          <a:srgbClr val="000000">
                            <a:alpha val="0"/>
                          </a:srgbClr>
                        </a:lnRef>
                        <a:fillRef idx="1">
                          <a:srgbClr val="FFFFFF"/>
                        </a:fillRef>
                        <a:effectRef idx="0">
                          <a:scrgbClr r="0" g="0" b="0"/>
                        </a:effectRef>
                        <a:fontRef idx="none"/>
                      </wps:style>
                      <wps:bodyPr/>
                    </wps:wsp>
                    <wps:wsp>
                      <wps:cNvPr id="18225" name="Shape 18225"/>
                      <wps:cNvSpPr/>
                      <wps:spPr>
                        <a:xfrm>
                          <a:off x="4344680" y="1033515"/>
                          <a:ext cx="454704" cy="454705"/>
                        </a:xfrm>
                        <a:custGeom>
                          <a:avLst/>
                          <a:gdLst/>
                          <a:ahLst/>
                          <a:cxnLst/>
                          <a:rect l="0" t="0" r="0" b="0"/>
                          <a:pathLst>
                            <a:path w="454704" h="454705">
                              <a:moveTo>
                                <a:pt x="0" y="227352"/>
                              </a:moveTo>
                              <a:lnTo>
                                <a:pt x="4291" y="181868"/>
                              </a:lnTo>
                              <a:lnTo>
                                <a:pt x="18016" y="138978"/>
                              </a:lnTo>
                              <a:lnTo>
                                <a:pt x="38635" y="100317"/>
                              </a:lnTo>
                              <a:lnTo>
                                <a:pt x="66906" y="66906"/>
                              </a:lnTo>
                              <a:lnTo>
                                <a:pt x="100317" y="38635"/>
                              </a:lnTo>
                              <a:lnTo>
                                <a:pt x="138978" y="18016"/>
                              </a:lnTo>
                              <a:lnTo>
                                <a:pt x="181868" y="4291"/>
                              </a:lnTo>
                              <a:lnTo>
                                <a:pt x="227352" y="0"/>
                              </a:lnTo>
                              <a:lnTo>
                                <a:pt x="272836" y="4291"/>
                              </a:lnTo>
                              <a:lnTo>
                                <a:pt x="315727" y="18016"/>
                              </a:lnTo>
                              <a:lnTo>
                                <a:pt x="354388" y="38635"/>
                              </a:lnTo>
                              <a:lnTo>
                                <a:pt x="387798" y="66906"/>
                              </a:lnTo>
                              <a:lnTo>
                                <a:pt x="416070" y="100317"/>
                              </a:lnTo>
                              <a:lnTo>
                                <a:pt x="436688" y="138978"/>
                              </a:lnTo>
                              <a:lnTo>
                                <a:pt x="450413" y="181868"/>
                              </a:lnTo>
                              <a:lnTo>
                                <a:pt x="454704" y="227352"/>
                              </a:lnTo>
                              <a:lnTo>
                                <a:pt x="450413" y="272836"/>
                              </a:lnTo>
                              <a:lnTo>
                                <a:pt x="436688" y="315727"/>
                              </a:lnTo>
                              <a:lnTo>
                                <a:pt x="416070" y="354388"/>
                              </a:lnTo>
                              <a:lnTo>
                                <a:pt x="387798" y="387799"/>
                              </a:lnTo>
                              <a:lnTo>
                                <a:pt x="354388" y="416069"/>
                              </a:lnTo>
                              <a:lnTo>
                                <a:pt x="315727" y="436689"/>
                              </a:lnTo>
                              <a:lnTo>
                                <a:pt x="272836" y="450414"/>
                              </a:lnTo>
                              <a:lnTo>
                                <a:pt x="227352" y="454705"/>
                              </a:lnTo>
                              <a:lnTo>
                                <a:pt x="181868" y="450414"/>
                              </a:lnTo>
                              <a:lnTo>
                                <a:pt x="138978" y="436689"/>
                              </a:lnTo>
                              <a:lnTo>
                                <a:pt x="100317" y="416069"/>
                              </a:lnTo>
                              <a:lnTo>
                                <a:pt x="66906" y="387799"/>
                              </a:lnTo>
                              <a:lnTo>
                                <a:pt x="38635" y="354388"/>
                              </a:lnTo>
                              <a:lnTo>
                                <a:pt x="18016" y="315727"/>
                              </a:lnTo>
                              <a:lnTo>
                                <a:pt x="4291" y="272836"/>
                              </a:lnTo>
                              <a:close/>
                            </a:path>
                          </a:pathLst>
                        </a:custGeom>
                        <a:ln w="16933" cap="rnd">
                          <a:round/>
                        </a:ln>
                      </wps:spPr>
                      <wps:style>
                        <a:lnRef idx="1">
                          <a:srgbClr val="8CA8AA"/>
                        </a:lnRef>
                        <a:fillRef idx="0">
                          <a:srgbClr val="000000">
                            <a:alpha val="0"/>
                          </a:srgbClr>
                        </a:fillRef>
                        <a:effectRef idx="0">
                          <a:scrgbClr r="0" g="0" b="0"/>
                        </a:effectRef>
                        <a:fontRef idx="none"/>
                      </wps:style>
                      <wps:bodyPr/>
                    </wps:wsp>
                    <wps:wsp>
                      <wps:cNvPr id="18227" name="Shape 18227"/>
                      <wps:cNvSpPr/>
                      <wps:spPr>
                        <a:xfrm>
                          <a:off x="4378697" y="1067532"/>
                          <a:ext cx="386670" cy="386670"/>
                        </a:xfrm>
                        <a:custGeom>
                          <a:avLst/>
                          <a:gdLst/>
                          <a:ahLst/>
                          <a:cxnLst/>
                          <a:rect l="0" t="0" r="0" b="0"/>
                          <a:pathLst>
                            <a:path w="386670" h="386670">
                              <a:moveTo>
                                <a:pt x="0" y="193335"/>
                              </a:moveTo>
                              <a:lnTo>
                                <a:pt x="3646" y="154682"/>
                              </a:lnTo>
                              <a:lnTo>
                                <a:pt x="15322" y="118197"/>
                              </a:lnTo>
                              <a:lnTo>
                                <a:pt x="32802" y="85421"/>
                              </a:lnTo>
                              <a:lnTo>
                                <a:pt x="56919" y="56919"/>
                              </a:lnTo>
                              <a:lnTo>
                                <a:pt x="85420" y="32802"/>
                              </a:lnTo>
                              <a:lnTo>
                                <a:pt x="118197" y="15322"/>
                              </a:lnTo>
                              <a:lnTo>
                                <a:pt x="154681" y="3646"/>
                              </a:lnTo>
                              <a:lnTo>
                                <a:pt x="193335" y="0"/>
                              </a:lnTo>
                              <a:lnTo>
                                <a:pt x="231989" y="3646"/>
                              </a:lnTo>
                              <a:lnTo>
                                <a:pt x="268473" y="15322"/>
                              </a:lnTo>
                              <a:lnTo>
                                <a:pt x="301249" y="32802"/>
                              </a:lnTo>
                              <a:lnTo>
                                <a:pt x="329751" y="56919"/>
                              </a:lnTo>
                              <a:lnTo>
                                <a:pt x="353868" y="85421"/>
                              </a:lnTo>
                              <a:lnTo>
                                <a:pt x="371349" y="118197"/>
                              </a:lnTo>
                              <a:lnTo>
                                <a:pt x="383024" y="154682"/>
                              </a:lnTo>
                              <a:lnTo>
                                <a:pt x="386670" y="193335"/>
                              </a:lnTo>
                              <a:lnTo>
                                <a:pt x="383024" y="231988"/>
                              </a:lnTo>
                              <a:lnTo>
                                <a:pt x="371349" y="268473"/>
                              </a:lnTo>
                              <a:lnTo>
                                <a:pt x="353868" y="301249"/>
                              </a:lnTo>
                              <a:lnTo>
                                <a:pt x="329751" y="329751"/>
                              </a:lnTo>
                              <a:lnTo>
                                <a:pt x="301249" y="353868"/>
                              </a:lnTo>
                              <a:lnTo>
                                <a:pt x="268473" y="371349"/>
                              </a:lnTo>
                              <a:lnTo>
                                <a:pt x="231989" y="383024"/>
                              </a:lnTo>
                              <a:lnTo>
                                <a:pt x="193335" y="386670"/>
                              </a:lnTo>
                              <a:lnTo>
                                <a:pt x="154681" y="383024"/>
                              </a:lnTo>
                              <a:lnTo>
                                <a:pt x="118197" y="371349"/>
                              </a:lnTo>
                              <a:lnTo>
                                <a:pt x="85420" y="353868"/>
                              </a:lnTo>
                              <a:lnTo>
                                <a:pt x="56919" y="329751"/>
                              </a:lnTo>
                              <a:lnTo>
                                <a:pt x="32802" y="301249"/>
                              </a:lnTo>
                              <a:lnTo>
                                <a:pt x="15322" y="268473"/>
                              </a:lnTo>
                              <a:lnTo>
                                <a:pt x="3646" y="231988"/>
                              </a:lnTo>
                              <a:close/>
                            </a:path>
                          </a:pathLst>
                        </a:custGeom>
                        <a:ln w="16933" cap="rnd">
                          <a:round/>
                        </a:ln>
                      </wps:spPr>
                      <wps:style>
                        <a:lnRef idx="1">
                          <a:srgbClr val="8CA8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218" style="width:720pt;height:540pt;position:absolute;z-index:-2147483648;mso-position-horizontal-relative:page;mso-position-horizontal:absolute;margin-left:0pt;mso-position-vertical-relative:page;margin-top:0.00012207pt;" coordsize="91439,68579">
              <v:shape id="Shape 18728" style="position:absolute;width:91439;height:68579;left:0;top:0;" coordsize="9143998,6857998" path="m0,0l9143998,0l9143998,6857998l0,6857998l0,0">
                <v:stroke weight="0pt" endcap="flat" joinstyle="miter" miterlimit="10" on="false" color="#000000" opacity="0"/>
                <v:fill on="true" color="#cfdadf"/>
              </v:shape>
              <v:shape id="Shape 18729" style="position:absolute;width:91439;height:13933;left:0;top:0;" coordsize="9143998,1393370" path="m0,0l9143998,0l9143998,1393370l0,1393370l0,0">
                <v:stroke weight="0pt" endcap="flat" joinstyle="miter" miterlimit="10" on="false" color="#000000" opacity="0"/>
                <v:fill on="true" color="#ffffff"/>
              </v:shape>
              <v:shape id="Shape 18730" style="position:absolute;width:1524;height:68579;left:0;top:0;" coordsize="152400,6857998" path="m0,0l152400,0l152400,6857998l0,6857998l0,0">
                <v:stroke weight="0pt" endcap="flat" joinstyle="miter" miterlimit="10" on="false" color="#000000" opacity="0"/>
                <v:fill on="true" color="#ffffff"/>
              </v:shape>
              <v:shape id="Shape 18731" style="position:absolute;width:1524;height:68579;left:89915;top:0;" coordsize="152400,6857998" path="m0,0l152400,0l152400,6857998l0,6857998l0,0">
                <v:stroke weight="0pt" endcap="flat" joinstyle="miter" miterlimit="10" on="false" color="#000000" opacity="0"/>
                <v:fill on="true" color="#ffffff"/>
              </v:shape>
              <v:shape id="Shape 18222" style="position:absolute;width:88331;height:65471;left:1524;top:1554;" coordsize="8833103,6547103" path="m0,0l8833103,0l8833103,6547103l0,6547103x">
                <v:stroke weight="0.75pt" endcap="flat" joinstyle="miter" miterlimit="8" on="true" color="#8ca8aa"/>
                <v:fill on="false" color="#000000" opacity="0"/>
              </v:shape>
              <v:shape id="Shape 18228" style="position:absolute;width:88331;height:0;left:1524;top:12767;" coordsize="8833103,1" path="m0,0l8833103,1">
                <v:stroke weight="0.75pt" endcap="flat" dashstyle="3 1" joinstyle="round" on="true" color="#8ca8aa"/>
                <v:fill on="false" color="#000000" opacity="0"/>
              </v:shape>
              <v:shape id="Shape 18224" style="position:absolute;width:6096;height:6096;left:42671;top:9560;" coordsize="609600,609600" path="m304800,0c473137,0,609600,136464,609600,304800c609600,473136,473137,609600,304800,609600c136464,609600,0,473136,0,304800c0,136464,136464,0,304800,0x">
                <v:stroke weight="0pt" endcap="flat" joinstyle="round" on="false" color="#000000" opacity="0"/>
                <v:fill on="true" color="#ffffff"/>
              </v:shape>
              <v:shape id="Shape 18226" style="position:absolute;width:4206;height:4206;left:43616;top:10505;" coordsize="420624,420624" path="m210312,0c326464,0,420624,94159,420624,210312c420624,326463,326464,420624,210312,420624c94159,420624,0,326463,0,210312c0,94159,94159,0,210312,0x">
                <v:stroke weight="0pt" endcap="flat" joinstyle="round" on="false" color="#000000" opacity="0"/>
                <v:fill on="true" color="#ffffff"/>
              </v:shape>
              <v:shape id="Shape 18225" style="position:absolute;width:4547;height:4547;left:43446;top:10335;" coordsize="454704,454705" path="m0,227352l4291,181868l18016,138978l38635,100317l66906,66906l100317,38635l138978,18016l181868,4291l227352,0l272836,4291l315727,18016l354388,38635l387798,66906l416070,100317l436688,138978l450413,181868l454704,227352l450413,272836l436688,315727l416070,354388l387798,387799l354388,416069l315727,436689l272836,450414l227352,454705l181868,450414l138978,436689l100317,416069l66906,387799l38635,354388l18016,315727l4291,272836x">
                <v:stroke weight="1.33333pt" endcap="round" joinstyle="round" on="true" color="#8ca8aa"/>
                <v:fill on="false" color="#000000" opacity="0"/>
              </v:shape>
              <v:shape id="Shape 18227" style="position:absolute;width:3866;height:3866;left:43786;top:10675;" coordsize="386670,386670" path="m0,193335l3646,154682l15322,118197l32802,85421l56919,56919l85420,32802l118197,15322l154681,3646l193335,0l231989,3646l268473,15322l301249,32802l329751,56919l353868,85421l371349,118197l383024,154682l386670,193335l383024,231988l371349,268473l353868,301249l329751,329751l301249,353868l268473,371349l231989,383024l193335,386670l154681,383024l118197,371349l85420,353868l56919,329751l32802,301249l15322,268473l3646,231988x">
                <v:stroke weight="1.33333pt" endcap="round" joinstyle="round" on="true" color="#8ca8aa"/>
                <v:fill on="false" color="#000000" opacity="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62A54"/>
    <w:multiLevelType w:val="hybridMultilevel"/>
    <w:tmpl w:val="0984880C"/>
    <w:lvl w:ilvl="0" w:tplc="BAA6E556">
      <w:start w:val="1"/>
      <w:numFmt w:val="bullet"/>
      <w:lvlText w:val=""/>
      <w:lvlJc w:val="left"/>
      <w:pPr>
        <w:ind w:left="699"/>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1" w:tplc="BD82A5DC">
      <w:start w:val="1"/>
      <w:numFmt w:val="bullet"/>
      <w:lvlText w:val="o"/>
      <w:lvlJc w:val="left"/>
      <w:pPr>
        <w:ind w:left="108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2" w:tplc="9D02F3DA">
      <w:start w:val="1"/>
      <w:numFmt w:val="bullet"/>
      <w:lvlText w:val="▪"/>
      <w:lvlJc w:val="left"/>
      <w:pPr>
        <w:ind w:left="180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3" w:tplc="74CE6060">
      <w:start w:val="1"/>
      <w:numFmt w:val="bullet"/>
      <w:lvlText w:val="•"/>
      <w:lvlJc w:val="left"/>
      <w:pPr>
        <w:ind w:left="252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4" w:tplc="C0341BFE">
      <w:start w:val="1"/>
      <w:numFmt w:val="bullet"/>
      <w:lvlText w:val="o"/>
      <w:lvlJc w:val="left"/>
      <w:pPr>
        <w:ind w:left="324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5" w:tplc="2BBC252E">
      <w:start w:val="1"/>
      <w:numFmt w:val="bullet"/>
      <w:lvlText w:val="▪"/>
      <w:lvlJc w:val="left"/>
      <w:pPr>
        <w:ind w:left="396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6" w:tplc="A94A1CB6">
      <w:start w:val="1"/>
      <w:numFmt w:val="bullet"/>
      <w:lvlText w:val="•"/>
      <w:lvlJc w:val="left"/>
      <w:pPr>
        <w:ind w:left="468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7" w:tplc="B43CD300">
      <w:start w:val="1"/>
      <w:numFmt w:val="bullet"/>
      <w:lvlText w:val="o"/>
      <w:lvlJc w:val="left"/>
      <w:pPr>
        <w:ind w:left="540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8" w:tplc="561E2B76">
      <w:start w:val="1"/>
      <w:numFmt w:val="bullet"/>
      <w:lvlText w:val="▪"/>
      <w:lvlJc w:val="left"/>
      <w:pPr>
        <w:ind w:left="612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abstractNum>
  <w:abstractNum w:abstractNumId="1" w15:restartNumberingAfterBreak="0">
    <w:nsid w:val="11A23303"/>
    <w:multiLevelType w:val="hybridMultilevel"/>
    <w:tmpl w:val="49906712"/>
    <w:lvl w:ilvl="0" w:tplc="B8EE1A06">
      <w:start w:val="1"/>
      <w:numFmt w:val="bullet"/>
      <w:lvlText w:val=""/>
      <w:lvlJc w:val="left"/>
      <w:pPr>
        <w:ind w:left="815"/>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1" w:tplc="C90C7A7A">
      <w:start w:val="1"/>
      <w:numFmt w:val="bullet"/>
      <w:lvlText w:val="o"/>
      <w:lvlJc w:val="left"/>
      <w:pPr>
        <w:ind w:left="108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2" w:tplc="072EA7F4">
      <w:start w:val="1"/>
      <w:numFmt w:val="bullet"/>
      <w:lvlText w:val="▪"/>
      <w:lvlJc w:val="left"/>
      <w:pPr>
        <w:ind w:left="180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3" w:tplc="E016651C">
      <w:start w:val="1"/>
      <w:numFmt w:val="bullet"/>
      <w:lvlText w:val="•"/>
      <w:lvlJc w:val="left"/>
      <w:pPr>
        <w:ind w:left="252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4" w:tplc="5928AECE">
      <w:start w:val="1"/>
      <w:numFmt w:val="bullet"/>
      <w:lvlText w:val="o"/>
      <w:lvlJc w:val="left"/>
      <w:pPr>
        <w:ind w:left="324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5" w:tplc="9C7A6CFE">
      <w:start w:val="1"/>
      <w:numFmt w:val="bullet"/>
      <w:lvlText w:val="▪"/>
      <w:lvlJc w:val="left"/>
      <w:pPr>
        <w:ind w:left="396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6" w:tplc="EDF09B98">
      <w:start w:val="1"/>
      <w:numFmt w:val="bullet"/>
      <w:lvlText w:val="•"/>
      <w:lvlJc w:val="left"/>
      <w:pPr>
        <w:ind w:left="468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7" w:tplc="BAD03598">
      <w:start w:val="1"/>
      <w:numFmt w:val="bullet"/>
      <w:lvlText w:val="o"/>
      <w:lvlJc w:val="left"/>
      <w:pPr>
        <w:ind w:left="540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8" w:tplc="5B508810">
      <w:start w:val="1"/>
      <w:numFmt w:val="bullet"/>
      <w:lvlText w:val="▪"/>
      <w:lvlJc w:val="left"/>
      <w:pPr>
        <w:ind w:left="612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abstractNum>
  <w:abstractNum w:abstractNumId="2" w15:restartNumberingAfterBreak="0">
    <w:nsid w:val="19CF45EB"/>
    <w:multiLevelType w:val="hybridMultilevel"/>
    <w:tmpl w:val="34F865D6"/>
    <w:lvl w:ilvl="0" w:tplc="1D5EFDEE">
      <w:start w:val="1"/>
      <w:numFmt w:val="bullet"/>
      <w:lvlText w:val=""/>
      <w:lvlJc w:val="left"/>
      <w:pPr>
        <w:ind w:left="699"/>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1" w:tplc="49A4A2FC">
      <w:start w:val="1"/>
      <w:numFmt w:val="bullet"/>
      <w:lvlText w:val="o"/>
      <w:lvlJc w:val="left"/>
      <w:pPr>
        <w:ind w:left="108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2" w:tplc="46ACBBE4">
      <w:start w:val="1"/>
      <w:numFmt w:val="bullet"/>
      <w:lvlText w:val="▪"/>
      <w:lvlJc w:val="left"/>
      <w:pPr>
        <w:ind w:left="180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3" w:tplc="8F96DCF0">
      <w:start w:val="1"/>
      <w:numFmt w:val="bullet"/>
      <w:lvlText w:val="•"/>
      <w:lvlJc w:val="left"/>
      <w:pPr>
        <w:ind w:left="252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4" w:tplc="8F46EBCE">
      <w:start w:val="1"/>
      <w:numFmt w:val="bullet"/>
      <w:lvlText w:val="o"/>
      <w:lvlJc w:val="left"/>
      <w:pPr>
        <w:ind w:left="324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5" w:tplc="E3083D14">
      <w:start w:val="1"/>
      <w:numFmt w:val="bullet"/>
      <w:lvlText w:val="▪"/>
      <w:lvlJc w:val="left"/>
      <w:pPr>
        <w:ind w:left="396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6" w:tplc="AA6A308C">
      <w:start w:val="1"/>
      <w:numFmt w:val="bullet"/>
      <w:lvlText w:val="•"/>
      <w:lvlJc w:val="left"/>
      <w:pPr>
        <w:ind w:left="468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7" w:tplc="BB22998E">
      <w:start w:val="1"/>
      <w:numFmt w:val="bullet"/>
      <w:lvlText w:val="o"/>
      <w:lvlJc w:val="left"/>
      <w:pPr>
        <w:ind w:left="540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8" w:tplc="48E6FCBE">
      <w:start w:val="1"/>
      <w:numFmt w:val="bullet"/>
      <w:lvlText w:val="▪"/>
      <w:lvlJc w:val="left"/>
      <w:pPr>
        <w:ind w:left="612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abstractNum>
  <w:abstractNum w:abstractNumId="3" w15:restartNumberingAfterBreak="0">
    <w:nsid w:val="1BFA08AC"/>
    <w:multiLevelType w:val="hybridMultilevel"/>
    <w:tmpl w:val="DC4E5C74"/>
    <w:lvl w:ilvl="0" w:tplc="3656F4F0">
      <w:start w:val="1"/>
      <w:numFmt w:val="bullet"/>
      <w:lvlText w:val=""/>
      <w:lvlJc w:val="left"/>
      <w:pPr>
        <w:ind w:left="699"/>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1" w:tplc="3C54B226">
      <w:start w:val="1"/>
      <w:numFmt w:val="bullet"/>
      <w:lvlText w:val="o"/>
      <w:lvlJc w:val="left"/>
      <w:pPr>
        <w:ind w:left="108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2" w:tplc="EC3098D8">
      <w:start w:val="1"/>
      <w:numFmt w:val="bullet"/>
      <w:lvlText w:val="▪"/>
      <w:lvlJc w:val="left"/>
      <w:pPr>
        <w:ind w:left="180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3" w:tplc="3F6C6B9C">
      <w:start w:val="1"/>
      <w:numFmt w:val="bullet"/>
      <w:lvlText w:val="•"/>
      <w:lvlJc w:val="left"/>
      <w:pPr>
        <w:ind w:left="252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4" w:tplc="AC688C28">
      <w:start w:val="1"/>
      <w:numFmt w:val="bullet"/>
      <w:lvlText w:val="o"/>
      <w:lvlJc w:val="left"/>
      <w:pPr>
        <w:ind w:left="324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5" w:tplc="45B245EE">
      <w:start w:val="1"/>
      <w:numFmt w:val="bullet"/>
      <w:lvlText w:val="▪"/>
      <w:lvlJc w:val="left"/>
      <w:pPr>
        <w:ind w:left="396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6" w:tplc="42726254">
      <w:start w:val="1"/>
      <w:numFmt w:val="bullet"/>
      <w:lvlText w:val="•"/>
      <w:lvlJc w:val="left"/>
      <w:pPr>
        <w:ind w:left="468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7" w:tplc="9F02B8C8">
      <w:start w:val="1"/>
      <w:numFmt w:val="bullet"/>
      <w:lvlText w:val="o"/>
      <w:lvlJc w:val="left"/>
      <w:pPr>
        <w:ind w:left="540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8" w:tplc="7D1AD39A">
      <w:start w:val="1"/>
      <w:numFmt w:val="bullet"/>
      <w:lvlText w:val="▪"/>
      <w:lvlJc w:val="left"/>
      <w:pPr>
        <w:ind w:left="612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abstractNum>
  <w:abstractNum w:abstractNumId="4" w15:restartNumberingAfterBreak="0">
    <w:nsid w:val="1D3F3149"/>
    <w:multiLevelType w:val="hybridMultilevel"/>
    <w:tmpl w:val="D7EAB400"/>
    <w:lvl w:ilvl="0" w:tplc="192289A6">
      <w:start w:val="1"/>
      <w:numFmt w:val="bullet"/>
      <w:lvlText w:val=""/>
      <w:lvlJc w:val="left"/>
      <w:pPr>
        <w:ind w:left="43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1" w:tplc="071E5BE0">
      <w:start w:val="1"/>
      <w:numFmt w:val="bullet"/>
      <w:lvlText w:val="o"/>
      <w:lvlJc w:val="left"/>
      <w:pPr>
        <w:ind w:left="108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2" w:tplc="3996AB2C">
      <w:start w:val="1"/>
      <w:numFmt w:val="bullet"/>
      <w:lvlText w:val="▪"/>
      <w:lvlJc w:val="left"/>
      <w:pPr>
        <w:ind w:left="180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3" w:tplc="3F40E426">
      <w:start w:val="1"/>
      <w:numFmt w:val="bullet"/>
      <w:lvlText w:val="•"/>
      <w:lvlJc w:val="left"/>
      <w:pPr>
        <w:ind w:left="252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4" w:tplc="01542F8A">
      <w:start w:val="1"/>
      <w:numFmt w:val="bullet"/>
      <w:lvlText w:val="o"/>
      <w:lvlJc w:val="left"/>
      <w:pPr>
        <w:ind w:left="324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5" w:tplc="337EE7F8">
      <w:start w:val="1"/>
      <w:numFmt w:val="bullet"/>
      <w:lvlText w:val="▪"/>
      <w:lvlJc w:val="left"/>
      <w:pPr>
        <w:ind w:left="396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6" w:tplc="9AB6DF52">
      <w:start w:val="1"/>
      <w:numFmt w:val="bullet"/>
      <w:lvlText w:val="•"/>
      <w:lvlJc w:val="left"/>
      <w:pPr>
        <w:ind w:left="468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7" w:tplc="E898D286">
      <w:start w:val="1"/>
      <w:numFmt w:val="bullet"/>
      <w:lvlText w:val="o"/>
      <w:lvlJc w:val="left"/>
      <w:pPr>
        <w:ind w:left="540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8" w:tplc="1F345F9A">
      <w:start w:val="1"/>
      <w:numFmt w:val="bullet"/>
      <w:lvlText w:val="▪"/>
      <w:lvlJc w:val="left"/>
      <w:pPr>
        <w:ind w:left="612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abstractNum>
  <w:abstractNum w:abstractNumId="5" w15:restartNumberingAfterBreak="0">
    <w:nsid w:val="29E575E8"/>
    <w:multiLevelType w:val="hybridMultilevel"/>
    <w:tmpl w:val="3CE2369E"/>
    <w:lvl w:ilvl="0" w:tplc="A5789B18">
      <w:start w:val="1"/>
      <w:numFmt w:val="bullet"/>
      <w:lvlText w:val=""/>
      <w:lvlJc w:val="left"/>
      <w:pPr>
        <w:ind w:left="699"/>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1" w:tplc="6E22A3C0">
      <w:start w:val="1"/>
      <w:numFmt w:val="bullet"/>
      <w:lvlText w:val="o"/>
      <w:lvlJc w:val="left"/>
      <w:pPr>
        <w:ind w:left="108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2" w:tplc="AE86FE94">
      <w:start w:val="1"/>
      <w:numFmt w:val="bullet"/>
      <w:lvlText w:val="▪"/>
      <w:lvlJc w:val="left"/>
      <w:pPr>
        <w:ind w:left="180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3" w:tplc="156E76DA">
      <w:start w:val="1"/>
      <w:numFmt w:val="bullet"/>
      <w:lvlText w:val="•"/>
      <w:lvlJc w:val="left"/>
      <w:pPr>
        <w:ind w:left="252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4" w:tplc="19C29A6E">
      <w:start w:val="1"/>
      <w:numFmt w:val="bullet"/>
      <w:lvlText w:val="o"/>
      <w:lvlJc w:val="left"/>
      <w:pPr>
        <w:ind w:left="324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5" w:tplc="1C706E18">
      <w:start w:val="1"/>
      <w:numFmt w:val="bullet"/>
      <w:lvlText w:val="▪"/>
      <w:lvlJc w:val="left"/>
      <w:pPr>
        <w:ind w:left="396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6" w:tplc="2B769F24">
      <w:start w:val="1"/>
      <w:numFmt w:val="bullet"/>
      <w:lvlText w:val="•"/>
      <w:lvlJc w:val="left"/>
      <w:pPr>
        <w:ind w:left="468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7" w:tplc="AAE6C5FA">
      <w:start w:val="1"/>
      <w:numFmt w:val="bullet"/>
      <w:lvlText w:val="o"/>
      <w:lvlJc w:val="left"/>
      <w:pPr>
        <w:ind w:left="540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8" w:tplc="9F806C4C">
      <w:start w:val="1"/>
      <w:numFmt w:val="bullet"/>
      <w:lvlText w:val="▪"/>
      <w:lvlJc w:val="left"/>
      <w:pPr>
        <w:ind w:left="612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abstractNum>
  <w:abstractNum w:abstractNumId="6" w15:restartNumberingAfterBreak="0">
    <w:nsid w:val="2DF96D41"/>
    <w:multiLevelType w:val="hybridMultilevel"/>
    <w:tmpl w:val="48FEC246"/>
    <w:lvl w:ilvl="0" w:tplc="81D0B1FA">
      <w:start w:val="1"/>
      <w:numFmt w:val="bullet"/>
      <w:lvlText w:val=""/>
      <w:lvlJc w:val="left"/>
      <w:pPr>
        <w:ind w:left="697"/>
      </w:pPr>
      <w:rPr>
        <w:rFonts w:ascii="Wingdings 2" w:eastAsia="Wingdings 2" w:hAnsi="Wingdings 2" w:cs="Wingdings 2"/>
        <w:b w:val="0"/>
        <w:i w:val="0"/>
        <w:strike w:val="0"/>
        <w:dstrike w:val="0"/>
        <w:color w:val="D16348"/>
        <w:sz w:val="29"/>
        <w:szCs w:val="29"/>
        <w:u w:val="none" w:color="000000"/>
        <w:bdr w:val="none" w:sz="0" w:space="0" w:color="auto"/>
        <w:shd w:val="clear" w:color="auto" w:fill="auto"/>
        <w:vertAlign w:val="baseline"/>
      </w:rPr>
    </w:lvl>
    <w:lvl w:ilvl="1" w:tplc="3B9E7492">
      <w:start w:val="1"/>
      <w:numFmt w:val="bullet"/>
      <w:lvlText w:val="o"/>
      <w:lvlJc w:val="left"/>
      <w:pPr>
        <w:ind w:left="1080"/>
      </w:pPr>
      <w:rPr>
        <w:rFonts w:ascii="Wingdings 2" w:eastAsia="Wingdings 2" w:hAnsi="Wingdings 2" w:cs="Wingdings 2"/>
        <w:b w:val="0"/>
        <w:i w:val="0"/>
        <w:strike w:val="0"/>
        <w:dstrike w:val="0"/>
        <w:color w:val="D16348"/>
        <w:sz w:val="29"/>
        <w:szCs w:val="29"/>
        <w:u w:val="none" w:color="000000"/>
        <w:bdr w:val="none" w:sz="0" w:space="0" w:color="auto"/>
        <w:shd w:val="clear" w:color="auto" w:fill="auto"/>
        <w:vertAlign w:val="baseline"/>
      </w:rPr>
    </w:lvl>
    <w:lvl w:ilvl="2" w:tplc="6762B494">
      <w:start w:val="1"/>
      <w:numFmt w:val="bullet"/>
      <w:lvlText w:val="▪"/>
      <w:lvlJc w:val="left"/>
      <w:pPr>
        <w:ind w:left="1800"/>
      </w:pPr>
      <w:rPr>
        <w:rFonts w:ascii="Wingdings 2" w:eastAsia="Wingdings 2" w:hAnsi="Wingdings 2" w:cs="Wingdings 2"/>
        <w:b w:val="0"/>
        <w:i w:val="0"/>
        <w:strike w:val="0"/>
        <w:dstrike w:val="0"/>
        <w:color w:val="D16348"/>
        <w:sz w:val="29"/>
        <w:szCs w:val="29"/>
        <w:u w:val="none" w:color="000000"/>
        <w:bdr w:val="none" w:sz="0" w:space="0" w:color="auto"/>
        <w:shd w:val="clear" w:color="auto" w:fill="auto"/>
        <w:vertAlign w:val="baseline"/>
      </w:rPr>
    </w:lvl>
    <w:lvl w:ilvl="3" w:tplc="358A4D40">
      <w:start w:val="1"/>
      <w:numFmt w:val="bullet"/>
      <w:lvlText w:val="•"/>
      <w:lvlJc w:val="left"/>
      <w:pPr>
        <w:ind w:left="2520"/>
      </w:pPr>
      <w:rPr>
        <w:rFonts w:ascii="Wingdings 2" w:eastAsia="Wingdings 2" w:hAnsi="Wingdings 2" w:cs="Wingdings 2"/>
        <w:b w:val="0"/>
        <w:i w:val="0"/>
        <w:strike w:val="0"/>
        <w:dstrike w:val="0"/>
        <w:color w:val="D16348"/>
        <w:sz w:val="29"/>
        <w:szCs w:val="29"/>
        <w:u w:val="none" w:color="000000"/>
        <w:bdr w:val="none" w:sz="0" w:space="0" w:color="auto"/>
        <w:shd w:val="clear" w:color="auto" w:fill="auto"/>
        <w:vertAlign w:val="baseline"/>
      </w:rPr>
    </w:lvl>
    <w:lvl w:ilvl="4" w:tplc="DE8A1212">
      <w:start w:val="1"/>
      <w:numFmt w:val="bullet"/>
      <w:lvlText w:val="o"/>
      <w:lvlJc w:val="left"/>
      <w:pPr>
        <w:ind w:left="3240"/>
      </w:pPr>
      <w:rPr>
        <w:rFonts w:ascii="Wingdings 2" w:eastAsia="Wingdings 2" w:hAnsi="Wingdings 2" w:cs="Wingdings 2"/>
        <w:b w:val="0"/>
        <w:i w:val="0"/>
        <w:strike w:val="0"/>
        <w:dstrike w:val="0"/>
        <w:color w:val="D16348"/>
        <w:sz w:val="29"/>
        <w:szCs w:val="29"/>
        <w:u w:val="none" w:color="000000"/>
        <w:bdr w:val="none" w:sz="0" w:space="0" w:color="auto"/>
        <w:shd w:val="clear" w:color="auto" w:fill="auto"/>
        <w:vertAlign w:val="baseline"/>
      </w:rPr>
    </w:lvl>
    <w:lvl w:ilvl="5" w:tplc="AC3884B4">
      <w:start w:val="1"/>
      <w:numFmt w:val="bullet"/>
      <w:lvlText w:val="▪"/>
      <w:lvlJc w:val="left"/>
      <w:pPr>
        <w:ind w:left="3960"/>
      </w:pPr>
      <w:rPr>
        <w:rFonts w:ascii="Wingdings 2" w:eastAsia="Wingdings 2" w:hAnsi="Wingdings 2" w:cs="Wingdings 2"/>
        <w:b w:val="0"/>
        <w:i w:val="0"/>
        <w:strike w:val="0"/>
        <w:dstrike w:val="0"/>
        <w:color w:val="D16348"/>
        <w:sz w:val="29"/>
        <w:szCs w:val="29"/>
        <w:u w:val="none" w:color="000000"/>
        <w:bdr w:val="none" w:sz="0" w:space="0" w:color="auto"/>
        <w:shd w:val="clear" w:color="auto" w:fill="auto"/>
        <w:vertAlign w:val="baseline"/>
      </w:rPr>
    </w:lvl>
    <w:lvl w:ilvl="6" w:tplc="73D0723C">
      <w:start w:val="1"/>
      <w:numFmt w:val="bullet"/>
      <w:lvlText w:val="•"/>
      <w:lvlJc w:val="left"/>
      <w:pPr>
        <w:ind w:left="4680"/>
      </w:pPr>
      <w:rPr>
        <w:rFonts w:ascii="Wingdings 2" w:eastAsia="Wingdings 2" w:hAnsi="Wingdings 2" w:cs="Wingdings 2"/>
        <w:b w:val="0"/>
        <w:i w:val="0"/>
        <w:strike w:val="0"/>
        <w:dstrike w:val="0"/>
        <w:color w:val="D16348"/>
        <w:sz w:val="29"/>
        <w:szCs w:val="29"/>
        <w:u w:val="none" w:color="000000"/>
        <w:bdr w:val="none" w:sz="0" w:space="0" w:color="auto"/>
        <w:shd w:val="clear" w:color="auto" w:fill="auto"/>
        <w:vertAlign w:val="baseline"/>
      </w:rPr>
    </w:lvl>
    <w:lvl w:ilvl="7" w:tplc="FDC89508">
      <w:start w:val="1"/>
      <w:numFmt w:val="bullet"/>
      <w:lvlText w:val="o"/>
      <w:lvlJc w:val="left"/>
      <w:pPr>
        <w:ind w:left="5400"/>
      </w:pPr>
      <w:rPr>
        <w:rFonts w:ascii="Wingdings 2" w:eastAsia="Wingdings 2" w:hAnsi="Wingdings 2" w:cs="Wingdings 2"/>
        <w:b w:val="0"/>
        <w:i w:val="0"/>
        <w:strike w:val="0"/>
        <w:dstrike w:val="0"/>
        <w:color w:val="D16348"/>
        <w:sz w:val="29"/>
        <w:szCs w:val="29"/>
        <w:u w:val="none" w:color="000000"/>
        <w:bdr w:val="none" w:sz="0" w:space="0" w:color="auto"/>
        <w:shd w:val="clear" w:color="auto" w:fill="auto"/>
        <w:vertAlign w:val="baseline"/>
      </w:rPr>
    </w:lvl>
    <w:lvl w:ilvl="8" w:tplc="BC323BAE">
      <w:start w:val="1"/>
      <w:numFmt w:val="bullet"/>
      <w:lvlText w:val="▪"/>
      <w:lvlJc w:val="left"/>
      <w:pPr>
        <w:ind w:left="6120"/>
      </w:pPr>
      <w:rPr>
        <w:rFonts w:ascii="Wingdings 2" w:eastAsia="Wingdings 2" w:hAnsi="Wingdings 2" w:cs="Wingdings 2"/>
        <w:b w:val="0"/>
        <w:i w:val="0"/>
        <w:strike w:val="0"/>
        <w:dstrike w:val="0"/>
        <w:color w:val="D16348"/>
        <w:sz w:val="29"/>
        <w:szCs w:val="29"/>
        <w:u w:val="none" w:color="000000"/>
        <w:bdr w:val="none" w:sz="0" w:space="0" w:color="auto"/>
        <w:shd w:val="clear" w:color="auto" w:fill="auto"/>
        <w:vertAlign w:val="baseline"/>
      </w:rPr>
    </w:lvl>
  </w:abstractNum>
  <w:abstractNum w:abstractNumId="7" w15:restartNumberingAfterBreak="0">
    <w:nsid w:val="38401D29"/>
    <w:multiLevelType w:val="hybridMultilevel"/>
    <w:tmpl w:val="C94E7284"/>
    <w:lvl w:ilvl="0" w:tplc="C5364314">
      <w:start w:val="1"/>
      <w:numFmt w:val="bullet"/>
      <w:lvlText w:val=""/>
      <w:lvlJc w:val="left"/>
      <w:pPr>
        <w:ind w:left="699"/>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1" w:tplc="AFCE28CE">
      <w:start w:val="1"/>
      <w:numFmt w:val="bullet"/>
      <w:lvlText w:val="o"/>
      <w:lvlJc w:val="left"/>
      <w:pPr>
        <w:ind w:left="108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2" w:tplc="AE22B8DE">
      <w:start w:val="1"/>
      <w:numFmt w:val="bullet"/>
      <w:lvlText w:val="▪"/>
      <w:lvlJc w:val="left"/>
      <w:pPr>
        <w:ind w:left="180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3" w:tplc="974237C0">
      <w:start w:val="1"/>
      <w:numFmt w:val="bullet"/>
      <w:lvlText w:val="•"/>
      <w:lvlJc w:val="left"/>
      <w:pPr>
        <w:ind w:left="252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4" w:tplc="426C8722">
      <w:start w:val="1"/>
      <w:numFmt w:val="bullet"/>
      <w:lvlText w:val="o"/>
      <w:lvlJc w:val="left"/>
      <w:pPr>
        <w:ind w:left="324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5" w:tplc="A9387A0E">
      <w:start w:val="1"/>
      <w:numFmt w:val="bullet"/>
      <w:lvlText w:val="▪"/>
      <w:lvlJc w:val="left"/>
      <w:pPr>
        <w:ind w:left="396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6" w:tplc="F312B5EA">
      <w:start w:val="1"/>
      <w:numFmt w:val="bullet"/>
      <w:lvlText w:val="•"/>
      <w:lvlJc w:val="left"/>
      <w:pPr>
        <w:ind w:left="468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7" w:tplc="464670CA">
      <w:start w:val="1"/>
      <w:numFmt w:val="bullet"/>
      <w:lvlText w:val="o"/>
      <w:lvlJc w:val="left"/>
      <w:pPr>
        <w:ind w:left="540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8" w:tplc="7EBA3356">
      <w:start w:val="1"/>
      <w:numFmt w:val="bullet"/>
      <w:lvlText w:val="▪"/>
      <w:lvlJc w:val="left"/>
      <w:pPr>
        <w:ind w:left="612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abstractNum>
  <w:abstractNum w:abstractNumId="8" w15:restartNumberingAfterBreak="0">
    <w:nsid w:val="3F694F8A"/>
    <w:multiLevelType w:val="hybridMultilevel"/>
    <w:tmpl w:val="6AF2317A"/>
    <w:lvl w:ilvl="0" w:tplc="9EE07A28">
      <w:start w:val="1"/>
      <w:numFmt w:val="bullet"/>
      <w:lvlText w:val=""/>
      <w:lvlJc w:val="left"/>
      <w:pPr>
        <w:ind w:left="699"/>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1" w:tplc="BADE49A4">
      <w:start w:val="1"/>
      <w:numFmt w:val="bullet"/>
      <w:lvlText w:val="o"/>
      <w:lvlJc w:val="left"/>
      <w:pPr>
        <w:ind w:left="108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2" w:tplc="90E8BACE">
      <w:start w:val="1"/>
      <w:numFmt w:val="bullet"/>
      <w:lvlText w:val="▪"/>
      <w:lvlJc w:val="left"/>
      <w:pPr>
        <w:ind w:left="180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3" w:tplc="02BA1A80">
      <w:start w:val="1"/>
      <w:numFmt w:val="bullet"/>
      <w:lvlText w:val="•"/>
      <w:lvlJc w:val="left"/>
      <w:pPr>
        <w:ind w:left="252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4" w:tplc="F056CBD0">
      <w:start w:val="1"/>
      <w:numFmt w:val="bullet"/>
      <w:lvlText w:val="o"/>
      <w:lvlJc w:val="left"/>
      <w:pPr>
        <w:ind w:left="324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5" w:tplc="7A5C8DD6">
      <w:start w:val="1"/>
      <w:numFmt w:val="bullet"/>
      <w:lvlText w:val="▪"/>
      <w:lvlJc w:val="left"/>
      <w:pPr>
        <w:ind w:left="396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6" w:tplc="D584DD92">
      <w:start w:val="1"/>
      <w:numFmt w:val="bullet"/>
      <w:lvlText w:val="•"/>
      <w:lvlJc w:val="left"/>
      <w:pPr>
        <w:ind w:left="468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7" w:tplc="BAA01D12">
      <w:start w:val="1"/>
      <w:numFmt w:val="bullet"/>
      <w:lvlText w:val="o"/>
      <w:lvlJc w:val="left"/>
      <w:pPr>
        <w:ind w:left="540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8" w:tplc="9F0AAFD0">
      <w:start w:val="1"/>
      <w:numFmt w:val="bullet"/>
      <w:lvlText w:val="▪"/>
      <w:lvlJc w:val="left"/>
      <w:pPr>
        <w:ind w:left="612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abstractNum>
  <w:abstractNum w:abstractNumId="9" w15:restartNumberingAfterBreak="0">
    <w:nsid w:val="44A36908"/>
    <w:multiLevelType w:val="hybridMultilevel"/>
    <w:tmpl w:val="58F2C7D6"/>
    <w:lvl w:ilvl="0" w:tplc="19449150">
      <w:start w:val="1"/>
      <w:numFmt w:val="bullet"/>
      <w:lvlText w:val=""/>
      <w:lvlJc w:val="left"/>
      <w:pPr>
        <w:ind w:left="699"/>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1" w:tplc="2F122F3E">
      <w:start w:val="1"/>
      <w:numFmt w:val="bullet"/>
      <w:lvlText w:val="o"/>
      <w:lvlJc w:val="left"/>
      <w:pPr>
        <w:ind w:left="108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2" w:tplc="E2345FBC">
      <w:start w:val="1"/>
      <w:numFmt w:val="bullet"/>
      <w:lvlText w:val="▪"/>
      <w:lvlJc w:val="left"/>
      <w:pPr>
        <w:ind w:left="180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3" w:tplc="28F25366">
      <w:start w:val="1"/>
      <w:numFmt w:val="bullet"/>
      <w:lvlText w:val="•"/>
      <w:lvlJc w:val="left"/>
      <w:pPr>
        <w:ind w:left="252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4" w:tplc="BF34D59C">
      <w:start w:val="1"/>
      <w:numFmt w:val="bullet"/>
      <w:lvlText w:val="o"/>
      <w:lvlJc w:val="left"/>
      <w:pPr>
        <w:ind w:left="324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5" w:tplc="7F3E06A0">
      <w:start w:val="1"/>
      <w:numFmt w:val="bullet"/>
      <w:lvlText w:val="▪"/>
      <w:lvlJc w:val="left"/>
      <w:pPr>
        <w:ind w:left="396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6" w:tplc="8E58597C">
      <w:start w:val="1"/>
      <w:numFmt w:val="bullet"/>
      <w:lvlText w:val="•"/>
      <w:lvlJc w:val="left"/>
      <w:pPr>
        <w:ind w:left="468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7" w:tplc="7E9A6494">
      <w:start w:val="1"/>
      <w:numFmt w:val="bullet"/>
      <w:lvlText w:val="o"/>
      <w:lvlJc w:val="left"/>
      <w:pPr>
        <w:ind w:left="540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lvl w:ilvl="8" w:tplc="FF0AE7FC">
      <w:start w:val="1"/>
      <w:numFmt w:val="bullet"/>
      <w:lvlText w:val="▪"/>
      <w:lvlJc w:val="left"/>
      <w:pPr>
        <w:ind w:left="6120"/>
      </w:pPr>
      <w:rPr>
        <w:rFonts w:ascii="Wingdings 2" w:eastAsia="Wingdings 2" w:hAnsi="Wingdings 2" w:cs="Wingdings 2"/>
        <w:b w:val="0"/>
        <w:i w:val="0"/>
        <w:strike w:val="0"/>
        <w:dstrike w:val="0"/>
        <w:color w:val="D16348"/>
        <w:sz w:val="46"/>
        <w:szCs w:val="46"/>
        <w:u w:val="none" w:color="000000"/>
        <w:bdr w:val="none" w:sz="0" w:space="0" w:color="auto"/>
        <w:shd w:val="clear" w:color="auto" w:fill="auto"/>
        <w:vertAlign w:val="baseline"/>
      </w:rPr>
    </w:lvl>
  </w:abstractNum>
  <w:abstractNum w:abstractNumId="10" w15:restartNumberingAfterBreak="0">
    <w:nsid w:val="45EA6DAF"/>
    <w:multiLevelType w:val="hybridMultilevel"/>
    <w:tmpl w:val="595A47F6"/>
    <w:lvl w:ilvl="0" w:tplc="185021CA">
      <w:start w:val="1"/>
      <w:numFmt w:val="bullet"/>
      <w:lvlText w:val=""/>
      <w:lvlJc w:val="left"/>
      <w:pPr>
        <w:ind w:left="824"/>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1" w:tplc="B13A7B4C">
      <w:start w:val="1"/>
      <w:numFmt w:val="bullet"/>
      <w:lvlText w:val="o"/>
      <w:lvlJc w:val="left"/>
      <w:pPr>
        <w:ind w:left="108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2" w:tplc="6DD4D2C0">
      <w:start w:val="1"/>
      <w:numFmt w:val="bullet"/>
      <w:lvlText w:val="▪"/>
      <w:lvlJc w:val="left"/>
      <w:pPr>
        <w:ind w:left="180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3" w:tplc="9C2A5CAC">
      <w:start w:val="1"/>
      <w:numFmt w:val="bullet"/>
      <w:lvlText w:val="•"/>
      <w:lvlJc w:val="left"/>
      <w:pPr>
        <w:ind w:left="252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4" w:tplc="98B4ACBE">
      <w:start w:val="1"/>
      <w:numFmt w:val="bullet"/>
      <w:lvlText w:val="o"/>
      <w:lvlJc w:val="left"/>
      <w:pPr>
        <w:ind w:left="324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5" w:tplc="8CECB7F8">
      <w:start w:val="1"/>
      <w:numFmt w:val="bullet"/>
      <w:lvlText w:val="▪"/>
      <w:lvlJc w:val="left"/>
      <w:pPr>
        <w:ind w:left="396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6" w:tplc="43348A7E">
      <w:start w:val="1"/>
      <w:numFmt w:val="bullet"/>
      <w:lvlText w:val="•"/>
      <w:lvlJc w:val="left"/>
      <w:pPr>
        <w:ind w:left="468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7" w:tplc="A746D6D2">
      <w:start w:val="1"/>
      <w:numFmt w:val="bullet"/>
      <w:lvlText w:val="o"/>
      <w:lvlJc w:val="left"/>
      <w:pPr>
        <w:ind w:left="540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8" w:tplc="EC74CD9C">
      <w:start w:val="1"/>
      <w:numFmt w:val="bullet"/>
      <w:lvlText w:val="▪"/>
      <w:lvlJc w:val="left"/>
      <w:pPr>
        <w:ind w:left="612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abstractNum>
  <w:abstractNum w:abstractNumId="11" w15:restartNumberingAfterBreak="0">
    <w:nsid w:val="4D806BD8"/>
    <w:multiLevelType w:val="hybridMultilevel"/>
    <w:tmpl w:val="F5C29BB2"/>
    <w:lvl w:ilvl="0" w:tplc="814487EC">
      <w:start w:val="1"/>
      <w:numFmt w:val="bullet"/>
      <w:lvlText w:val=""/>
      <w:lvlJc w:val="left"/>
      <w:pPr>
        <w:ind w:left="697"/>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1" w:tplc="E034C5CE">
      <w:start w:val="1"/>
      <w:numFmt w:val="bullet"/>
      <w:lvlText w:val="o"/>
      <w:lvlJc w:val="left"/>
      <w:pPr>
        <w:ind w:left="108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2" w:tplc="0166EA7C">
      <w:start w:val="1"/>
      <w:numFmt w:val="bullet"/>
      <w:lvlText w:val="▪"/>
      <w:lvlJc w:val="left"/>
      <w:pPr>
        <w:ind w:left="180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3" w:tplc="1EB8F616">
      <w:start w:val="1"/>
      <w:numFmt w:val="bullet"/>
      <w:lvlText w:val="•"/>
      <w:lvlJc w:val="left"/>
      <w:pPr>
        <w:ind w:left="252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4" w:tplc="61CC412E">
      <w:start w:val="1"/>
      <w:numFmt w:val="bullet"/>
      <w:lvlText w:val="o"/>
      <w:lvlJc w:val="left"/>
      <w:pPr>
        <w:ind w:left="324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5" w:tplc="FE02526E">
      <w:start w:val="1"/>
      <w:numFmt w:val="bullet"/>
      <w:lvlText w:val="▪"/>
      <w:lvlJc w:val="left"/>
      <w:pPr>
        <w:ind w:left="396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6" w:tplc="A8229CBC">
      <w:start w:val="1"/>
      <w:numFmt w:val="bullet"/>
      <w:lvlText w:val="•"/>
      <w:lvlJc w:val="left"/>
      <w:pPr>
        <w:ind w:left="468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7" w:tplc="7D0840E0">
      <w:start w:val="1"/>
      <w:numFmt w:val="bullet"/>
      <w:lvlText w:val="o"/>
      <w:lvlJc w:val="left"/>
      <w:pPr>
        <w:ind w:left="540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8" w:tplc="44C81D00">
      <w:start w:val="1"/>
      <w:numFmt w:val="bullet"/>
      <w:lvlText w:val="▪"/>
      <w:lvlJc w:val="left"/>
      <w:pPr>
        <w:ind w:left="612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abstractNum>
  <w:abstractNum w:abstractNumId="12" w15:restartNumberingAfterBreak="0">
    <w:nsid w:val="69C6230D"/>
    <w:multiLevelType w:val="hybridMultilevel"/>
    <w:tmpl w:val="B2026608"/>
    <w:lvl w:ilvl="0" w:tplc="A894E94A">
      <w:start w:val="1"/>
      <w:numFmt w:val="bullet"/>
      <w:lvlText w:val=""/>
      <w:lvlJc w:val="left"/>
      <w:pPr>
        <w:ind w:left="909"/>
      </w:pPr>
      <w:rPr>
        <w:rFonts w:ascii="Wingdings 2" w:eastAsia="Wingdings 2" w:hAnsi="Wingdings 2" w:cs="Wingdings 2"/>
        <w:b w:val="0"/>
        <w:i w:val="0"/>
        <w:strike w:val="0"/>
        <w:dstrike w:val="0"/>
        <w:color w:val="D16348"/>
        <w:sz w:val="32"/>
        <w:szCs w:val="32"/>
        <w:u w:val="none" w:color="000000"/>
        <w:bdr w:val="none" w:sz="0" w:space="0" w:color="auto"/>
        <w:shd w:val="clear" w:color="auto" w:fill="auto"/>
        <w:vertAlign w:val="baseline"/>
      </w:rPr>
    </w:lvl>
    <w:lvl w:ilvl="1" w:tplc="59A20D98">
      <w:start w:val="1"/>
      <w:numFmt w:val="bullet"/>
      <w:lvlText w:val="o"/>
      <w:lvlJc w:val="left"/>
      <w:pPr>
        <w:ind w:left="1080"/>
      </w:pPr>
      <w:rPr>
        <w:rFonts w:ascii="Wingdings 2" w:eastAsia="Wingdings 2" w:hAnsi="Wingdings 2" w:cs="Wingdings 2"/>
        <w:b w:val="0"/>
        <w:i w:val="0"/>
        <w:strike w:val="0"/>
        <w:dstrike w:val="0"/>
        <w:color w:val="D16348"/>
        <w:sz w:val="32"/>
        <w:szCs w:val="32"/>
        <w:u w:val="none" w:color="000000"/>
        <w:bdr w:val="none" w:sz="0" w:space="0" w:color="auto"/>
        <w:shd w:val="clear" w:color="auto" w:fill="auto"/>
        <w:vertAlign w:val="baseline"/>
      </w:rPr>
    </w:lvl>
    <w:lvl w:ilvl="2" w:tplc="C8DAE52C">
      <w:start w:val="1"/>
      <w:numFmt w:val="bullet"/>
      <w:lvlText w:val="▪"/>
      <w:lvlJc w:val="left"/>
      <w:pPr>
        <w:ind w:left="1800"/>
      </w:pPr>
      <w:rPr>
        <w:rFonts w:ascii="Wingdings 2" w:eastAsia="Wingdings 2" w:hAnsi="Wingdings 2" w:cs="Wingdings 2"/>
        <w:b w:val="0"/>
        <w:i w:val="0"/>
        <w:strike w:val="0"/>
        <w:dstrike w:val="0"/>
        <w:color w:val="D16348"/>
        <w:sz w:val="32"/>
        <w:szCs w:val="32"/>
        <w:u w:val="none" w:color="000000"/>
        <w:bdr w:val="none" w:sz="0" w:space="0" w:color="auto"/>
        <w:shd w:val="clear" w:color="auto" w:fill="auto"/>
        <w:vertAlign w:val="baseline"/>
      </w:rPr>
    </w:lvl>
    <w:lvl w:ilvl="3" w:tplc="676E4812">
      <w:start w:val="1"/>
      <w:numFmt w:val="bullet"/>
      <w:lvlText w:val="•"/>
      <w:lvlJc w:val="left"/>
      <w:pPr>
        <w:ind w:left="2520"/>
      </w:pPr>
      <w:rPr>
        <w:rFonts w:ascii="Wingdings 2" w:eastAsia="Wingdings 2" w:hAnsi="Wingdings 2" w:cs="Wingdings 2"/>
        <w:b w:val="0"/>
        <w:i w:val="0"/>
        <w:strike w:val="0"/>
        <w:dstrike w:val="0"/>
        <w:color w:val="D16348"/>
        <w:sz w:val="32"/>
        <w:szCs w:val="32"/>
        <w:u w:val="none" w:color="000000"/>
        <w:bdr w:val="none" w:sz="0" w:space="0" w:color="auto"/>
        <w:shd w:val="clear" w:color="auto" w:fill="auto"/>
        <w:vertAlign w:val="baseline"/>
      </w:rPr>
    </w:lvl>
    <w:lvl w:ilvl="4" w:tplc="53F43A06">
      <w:start w:val="1"/>
      <w:numFmt w:val="bullet"/>
      <w:lvlText w:val="o"/>
      <w:lvlJc w:val="left"/>
      <w:pPr>
        <w:ind w:left="3240"/>
      </w:pPr>
      <w:rPr>
        <w:rFonts w:ascii="Wingdings 2" w:eastAsia="Wingdings 2" w:hAnsi="Wingdings 2" w:cs="Wingdings 2"/>
        <w:b w:val="0"/>
        <w:i w:val="0"/>
        <w:strike w:val="0"/>
        <w:dstrike w:val="0"/>
        <w:color w:val="D16348"/>
        <w:sz w:val="32"/>
        <w:szCs w:val="32"/>
        <w:u w:val="none" w:color="000000"/>
        <w:bdr w:val="none" w:sz="0" w:space="0" w:color="auto"/>
        <w:shd w:val="clear" w:color="auto" w:fill="auto"/>
        <w:vertAlign w:val="baseline"/>
      </w:rPr>
    </w:lvl>
    <w:lvl w:ilvl="5" w:tplc="6F32436E">
      <w:start w:val="1"/>
      <w:numFmt w:val="bullet"/>
      <w:lvlText w:val="▪"/>
      <w:lvlJc w:val="left"/>
      <w:pPr>
        <w:ind w:left="3960"/>
      </w:pPr>
      <w:rPr>
        <w:rFonts w:ascii="Wingdings 2" w:eastAsia="Wingdings 2" w:hAnsi="Wingdings 2" w:cs="Wingdings 2"/>
        <w:b w:val="0"/>
        <w:i w:val="0"/>
        <w:strike w:val="0"/>
        <w:dstrike w:val="0"/>
        <w:color w:val="D16348"/>
        <w:sz w:val="32"/>
        <w:szCs w:val="32"/>
        <w:u w:val="none" w:color="000000"/>
        <w:bdr w:val="none" w:sz="0" w:space="0" w:color="auto"/>
        <w:shd w:val="clear" w:color="auto" w:fill="auto"/>
        <w:vertAlign w:val="baseline"/>
      </w:rPr>
    </w:lvl>
    <w:lvl w:ilvl="6" w:tplc="4972324A">
      <w:start w:val="1"/>
      <w:numFmt w:val="bullet"/>
      <w:lvlText w:val="•"/>
      <w:lvlJc w:val="left"/>
      <w:pPr>
        <w:ind w:left="4680"/>
      </w:pPr>
      <w:rPr>
        <w:rFonts w:ascii="Wingdings 2" w:eastAsia="Wingdings 2" w:hAnsi="Wingdings 2" w:cs="Wingdings 2"/>
        <w:b w:val="0"/>
        <w:i w:val="0"/>
        <w:strike w:val="0"/>
        <w:dstrike w:val="0"/>
        <w:color w:val="D16348"/>
        <w:sz w:val="32"/>
        <w:szCs w:val="32"/>
        <w:u w:val="none" w:color="000000"/>
        <w:bdr w:val="none" w:sz="0" w:space="0" w:color="auto"/>
        <w:shd w:val="clear" w:color="auto" w:fill="auto"/>
        <w:vertAlign w:val="baseline"/>
      </w:rPr>
    </w:lvl>
    <w:lvl w:ilvl="7" w:tplc="CC3498D6">
      <w:start w:val="1"/>
      <w:numFmt w:val="bullet"/>
      <w:lvlText w:val="o"/>
      <w:lvlJc w:val="left"/>
      <w:pPr>
        <w:ind w:left="5400"/>
      </w:pPr>
      <w:rPr>
        <w:rFonts w:ascii="Wingdings 2" w:eastAsia="Wingdings 2" w:hAnsi="Wingdings 2" w:cs="Wingdings 2"/>
        <w:b w:val="0"/>
        <w:i w:val="0"/>
        <w:strike w:val="0"/>
        <w:dstrike w:val="0"/>
        <w:color w:val="D16348"/>
        <w:sz w:val="32"/>
        <w:szCs w:val="32"/>
        <w:u w:val="none" w:color="000000"/>
        <w:bdr w:val="none" w:sz="0" w:space="0" w:color="auto"/>
        <w:shd w:val="clear" w:color="auto" w:fill="auto"/>
        <w:vertAlign w:val="baseline"/>
      </w:rPr>
    </w:lvl>
    <w:lvl w:ilvl="8" w:tplc="D00252A2">
      <w:start w:val="1"/>
      <w:numFmt w:val="bullet"/>
      <w:lvlText w:val="▪"/>
      <w:lvlJc w:val="left"/>
      <w:pPr>
        <w:ind w:left="6120"/>
      </w:pPr>
      <w:rPr>
        <w:rFonts w:ascii="Wingdings 2" w:eastAsia="Wingdings 2" w:hAnsi="Wingdings 2" w:cs="Wingdings 2"/>
        <w:b w:val="0"/>
        <w:i w:val="0"/>
        <w:strike w:val="0"/>
        <w:dstrike w:val="0"/>
        <w:color w:val="D16348"/>
        <w:sz w:val="32"/>
        <w:szCs w:val="32"/>
        <w:u w:val="none" w:color="000000"/>
        <w:bdr w:val="none" w:sz="0" w:space="0" w:color="auto"/>
        <w:shd w:val="clear" w:color="auto" w:fill="auto"/>
        <w:vertAlign w:val="baseline"/>
      </w:rPr>
    </w:lvl>
  </w:abstractNum>
  <w:abstractNum w:abstractNumId="13" w15:restartNumberingAfterBreak="0">
    <w:nsid w:val="731A6EBA"/>
    <w:multiLevelType w:val="hybridMultilevel"/>
    <w:tmpl w:val="54221DDC"/>
    <w:lvl w:ilvl="0" w:tplc="D7FC6650">
      <w:start w:val="1"/>
      <w:numFmt w:val="bullet"/>
      <w:lvlText w:val=""/>
      <w:lvlJc w:val="left"/>
      <w:pPr>
        <w:ind w:left="699"/>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1" w:tplc="883C0A02">
      <w:start w:val="1"/>
      <w:numFmt w:val="bullet"/>
      <w:lvlText w:val="o"/>
      <w:lvlJc w:val="left"/>
      <w:pPr>
        <w:ind w:left="108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2" w:tplc="4BAED01A">
      <w:start w:val="1"/>
      <w:numFmt w:val="bullet"/>
      <w:lvlText w:val="▪"/>
      <w:lvlJc w:val="left"/>
      <w:pPr>
        <w:ind w:left="180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3" w:tplc="01B60970">
      <w:start w:val="1"/>
      <w:numFmt w:val="bullet"/>
      <w:lvlText w:val="•"/>
      <w:lvlJc w:val="left"/>
      <w:pPr>
        <w:ind w:left="252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4" w:tplc="7F4C20E8">
      <w:start w:val="1"/>
      <w:numFmt w:val="bullet"/>
      <w:lvlText w:val="o"/>
      <w:lvlJc w:val="left"/>
      <w:pPr>
        <w:ind w:left="324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5" w:tplc="C08A20B2">
      <w:start w:val="1"/>
      <w:numFmt w:val="bullet"/>
      <w:lvlText w:val="▪"/>
      <w:lvlJc w:val="left"/>
      <w:pPr>
        <w:ind w:left="396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6" w:tplc="D374B950">
      <w:start w:val="1"/>
      <w:numFmt w:val="bullet"/>
      <w:lvlText w:val="•"/>
      <w:lvlJc w:val="left"/>
      <w:pPr>
        <w:ind w:left="468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7" w:tplc="DE145A98">
      <w:start w:val="1"/>
      <w:numFmt w:val="bullet"/>
      <w:lvlText w:val="o"/>
      <w:lvlJc w:val="left"/>
      <w:pPr>
        <w:ind w:left="540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lvl w:ilvl="8" w:tplc="ECF4F734">
      <w:start w:val="1"/>
      <w:numFmt w:val="bullet"/>
      <w:lvlText w:val="▪"/>
      <w:lvlJc w:val="left"/>
      <w:pPr>
        <w:ind w:left="6120"/>
      </w:pPr>
      <w:rPr>
        <w:rFonts w:ascii="Wingdings 2" w:eastAsia="Wingdings 2" w:hAnsi="Wingdings 2" w:cs="Wingdings 2"/>
        <w:b w:val="0"/>
        <w:i w:val="0"/>
        <w:strike w:val="0"/>
        <w:dstrike w:val="0"/>
        <w:color w:val="D16348"/>
        <w:sz w:val="39"/>
        <w:szCs w:val="39"/>
        <w:u w:val="none" w:color="000000"/>
        <w:bdr w:val="none" w:sz="0" w:space="0" w:color="auto"/>
        <w:shd w:val="clear" w:color="auto" w:fill="auto"/>
        <w:vertAlign w:val="baseline"/>
      </w:rPr>
    </w:lvl>
  </w:abstractNum>
  <w:abstractNum w:abstractNumId="14" w15:restartNumberingAfterBreak="0">
    <w:nsid w:val="792669C9"/>
    <w:multiLevelType w:val="hybridMultilevel"/>
    <w:tmpl w:val="272AE606"/>
    <w:lvl w:ilvl="0" w:tplc="0AFCE7AA">
      <w:start w:val="1"/>
      <w:numFmt w:val="bullet"/>
      <w:lvlText w:val=""/>
      <w:lvlJc w:val="left"/>
      <w:pPr>
        <w:ind w:left="697"/>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1" w:tplc="23A6E85A">
      <w:start w:val="1"/>
      <w:numFmt w:val="bullet"/>
      <w:lvlText w:val="o"/>
      <w:lvlJc w:val="left"/>
      <w:pPr>
        <w:ind w:left="108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2" w:tplc="421ED93C">
      <w:start w:val="1"/>
      <w:numFmt w:val="bullet"/>
      <w:lvlText w:val="▪"/>
      <w:lvlJc w:val="left"/>
      <w:pPr>
        <w:ind w:left="180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3" w:tplc="6332EC88">
      <w:start w:val="1"/>
      <w:numFmt w:val="bullet"/>
      <w:lvlText w:val="•"/>
      <w:lvlJc w:val="left"/>
      <w:pPr>
        <w:ind w:left="252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4" w:tplc="D72C4414">
      <w:start w:val="1"/>
      <w:numFmt w:val="bullet"/>
      <w:lvlText w:val="o"/>
      <w:lvlJc w:val="left"/>
      <w:pPr>
        <w:ind w:left="324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5" w:tplc="0F266240">
      <w:start w:val="1"/>
      <w:numFmt w:val="bullet"/>
      <w:lvlText w:val="▪"/>
      <w:lvlJc w:val="left"/>
      <w:pPr>
        <w:ind w:left="396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6" w:tplc="B6B02874">
      <w:start w:val="1"/>
      <w:numFmt w:val="bullet"/>
      <w:lvlText w:val="•"/>
      <w:lvlJc w:val="left"/>
      <w:pPr>
        <w:ind w:left="468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7" w:tplc="5AAAB792">
      <w:start w:val="1"/>
      <w:numFmt w:val="bullet"/>
      <w:lvlText w:val="o"/>
      <w:lvlJc w:val="left"/>
      <w:pPr>
        <w:ind w:left="540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lvl w:ilvl="8" w:tplc="13EC9B56">
      <w:start w:val="1"/>
      <w:numFmt w:val="bullet"/>
      <w:lvlText w:val="▪"/>
      <w:lvlJc w:val="left"/>
      <w:pPr>
        <w:ind w:left="6120"/>
      </w:pPr>
      <w:rPr>
        <w:rFonts w:ascii="Wingdings 2" w:eastAsia="Wingdings 2" w:hAnsi="Wingdings 2" w:cs="Wingdings 2"/>
        <w:b w:val="0"/>
        <w:i w:val="0"/>
        <w:strike w:val="0"/>
        <w:dstrike w:val="0"/>
        <w:color w:val="D16348"/>
        <w:sz w:val="43"/>
        <w:szCs w:val="43"/>
        <w:u w:val="none" w:color="000000"/>
        <w:bdr w:val="none" w:sz="0" w:space="0" w:color="auto"/>
        <w:shd w:val="clear" w:color="auto" w:fill="auto"/>
        <w:vertAlign w:val="baseline"/>
      </w:rPr>
    </w:lvl>
  </w:abstractNum>
  <w:num w:numId="1">
    <w:abstractNumId w:val="8"/>
  </w:num>
  <w:num w:numId="2">
    <w:abstractNumId w:val="5"/>
  </w:num>
  <w:num w:numId="3">
    <w:abstractNumId w:val="1"/>
  </w:num>
  <w:num w:numId="4">
    <w:abstractNumId w:val="2"/>
  </w:num>
  <w:num w:numId="5">
    <w:abstractNumId w:val="10"/>
  </w:num>
  <w:num w:numId="6">
    <w:abstractNumId w:val="6"/>
  </w:num>
  <w:num w:numId="7">
    <w:abstractNumId w:val="0"/>
  </w:num>
  <w:num w:numId="8">
    <w:abstractNumId w:val="11"/>
  </w:num>
  <w:num w:numId="9">
    <w:abstractNumId w:val="14"/>
  </w:num>
  <w:num w:numId="10">
    <w:abstractNumId w:val="12"/>
  </w:num>
  <w:num w:numId="11">
    <w:abstractNumId w:val="9"/>
  </w:num>
  <w:num w:numId="12">
    <w:abstractNumId w:val="7"/>
  </w:num>
  <w:num w:numId="13">
    <w:abstractNumId w:val="13"/>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E79"/>
    <w:rsid w:val="003A2984"/>
    <w:rsid w:val="00786E79"/>
    <w:rsid w:val="00B62597"/>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5:docId w15:val="{894F83F2-C878-924A-BE21-871001C1D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679" w:line="259" w:lineRule="auto"/>
      <w:ind w:left="3503" w:hanging="10"/>
      <w:jc w:val="center"/>
      <w:outlineLvl w:val="0"/>
    </w:pPr>
    <w:rPr>
      <w:rFonts w:ascii="Georgia" w:eastAsia="Georgia" w:hAnsi="Georgia" w:cs="Georgia"/>
      <w:color w:val="7A9899"/>
      <w:sz w:val="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Georgia" w:eastAsia="Georgia" w:hAnsi="Georgia" w:cs="Georgia"/>
      <w:color w:val="7A9899"/>
      <w:sz w:val="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4.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footer" Target="foot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oter" Target="footer14.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footer" Target="footer13.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5908</Words>
  <Characters>33678</Characters>
  <Application>Microsoft Office Word</Application>
  <DocSecurity>0</DocSecurity>
  <Lines>280</Lines>
  <Paragraphs>79</Paragraphs>
  <ScaleCrop>false</ScaleCrop>
  <Company/>
  <LinksUpToDate>false</LinksUpToDate>
  <CharactersWithSpaces>39507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rakan aloudan</dc:creator>
  <cp:keywords/>
  <cp:lastModifiedBy>rakan aloudan</cp:lastModifiedBy>
  <cp:revision>2</cp:revision>
  <dcterms:created xsi:type="dcterms:W3CDTF">2020-04-09T09:50:00Z</dcterms:created>
  <dcterms:modified xsi:type="dcterms:W3CDTF">2020-04-09T09:50:00Z</dcterms:modified>
</cp:coreProperties>
</file>